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14B0" w:rsidRDefault="005914B0" w:rsidP="005914B0">
      <w:pPr>
        <w:ind w:firstLine="567"/>
        <w:jc w:val="center"/>
        <w:rPr>
          <w:rFonts w:ascii="Bodo_uzb" w:hAnsi="Bodo_uzb"/>
          <w:b/>
        </w:rPr>
      </w:pPr>
      <w:r>
        <w:rPr>
          <w:rFonts w:ascii="Bodo_uzb" w:hAnsi="Bodo_uzb"/>
          <w:b/>
        </w:rPr>
        <w:t>Халқаро иқтисодий муносабатларни ривожланишида молиянинг роли.</w:t>
      </w:r>
    </w:p>
    <w:p w:rsidR="005914B0" w:rsidRDefault="005914B0" w:rsidP="005914B0">
      <w:pPr>
        <w:ind w:left="709" w:hanging="709"/>
        <w:jc w:val="both"/>
        <w:rPr>
          <w:rFonts w:ascii="Bodo_uzb" w:hAnsi="Bodo_uzb"/>
          <w:b/>
        </w:rPr>
      </w:pPr>
      <w:r>
        <w:rPr>
          <w:rFonts w:ascii="Bodo_uzb" w:hAnsi="Bodo_uzb"/>
          <w:b/>
        </w:rPr>
        <w:t>13.1. Халқаро интеграцион жараёнларга молиянинг таъсири.</w:t>
      </w:r>
    </w:p>
    <w:p w:rsidR="005914B0" w:rsidRDefault="005914B0" w:rsidP="005914B0">
      <w:pPr>
        <w:ind w:left="709" w:hanging="709"/>
        <w:jc w:val="both"/>
        <w:rPr>
          <w:rFonts w:ascii="Bodo_uzb" w:hAnsi="Bodo_uzb"/>
          <w:b/>
        </w:rPr>
      </w:pPr>
      <w:r>
        <w:rPr>
          <w:rFonts w:ascii="Bodo_uzb" w:hAnsi="Bodo_uzb"/>
          <w:b/>
        </w:rPr>
        <w:t>13.2. Узбекистон республикасида халқаро интеграция тузилмаларидаги иштироки.</w:t>
      </w:r>
    </w:p>
    <w:p w:rsidR="005914B0" w:rsidRDefault="005914B0" w:rsidP="005914B0">
      <w:pPr>
        <w:tabs>
          <w:tab w:val="left" w:pos="993"/>
        </w:tabs>
        <w:ind w:left="709" w:hanging="709"/>
        <w:jc w:val="both"/>
        <w:rPr>
          <w:rFonts w:ascii="Bodo_uzb" w:hAnsi="Bodo_uzb"/>
          <w:b/>
        </w:rPr>
      </w:pPr>
      <w:r>
        <w:rPr>
          <w:rFonts w:ascii="Bodo_uzb" w:hAnsi="Bodo_uzb"/>
          <w:b/>
        </w:rPr>
        <w:t>13.3. Корхоналар ташки иқтисодий фаолиятини молиявий рағбатлантириш усуллари.</w:t>
      </w:r>
    </w:p>
    <w:p w:rsidR="005914B0" w:rsidRDefault="005914B0" w:rsidP="005914B0">
      <w:pPr>
        <w:ind w:left="709" w:hanging="709"/>
        <w:jc w:val="both"/>
        <w:rPr>
          <w:rFonts w:ascii="Bodo_uzb" w:hAnsi="Bodo_uzb"/>
          <w:b/>
        </w:rPr>
      </w:pPr>
      <w:r>
        <w:rPr>
          <w:rFonts w:ascii="Bodo_uzb" w:hAnsi="Bodo_uzb"/>
          <w:b/>
        </w:rPr>
        <w:t>13.4. Экспортни  давлат томонидан тартибга солишнинг молиявий  усулларинин амалдаги ҳолати тахлили.</w:t>
      </w:r>
    </w:p>
    <w:p w:rsidR="005914B0" w:rsidRDefault="005914B0" w:rsidP="005914B0">
      <w:pPr>
        <w:ind w:left="709" w:hanging="709"/>
        <w:jc w:val="both"/>
        <w:rPr>
          <w:rFonts w:ascii="Bodo_uzb" w:hAnsi="Bodo_uzb"/>
          <w:b/>
        </w:rPr>
      </w:pPr>
      <w:r>
        <w:rPr>
          <w:rFonts w:ascii="Bodo_uzb" w:hAnsi="Bodo_uzb"/>
          <w:b/>
        </w:rPr>
        <w:t>13.5. Хорижий инвестицияларни жалб қилиш- миллий иқтисодиёт экспорт потенциалини оширишнинг омили сифатида.</w:t>
      </w:r>
    </w:p>
    <w:p w:rsidR="005914B0" w:rsidRDefault="005914B0" w:rsidP="005914B0">
      <w:pPr>
        <w:ind w:left="709" w:hanging="709"/>
        <w:jc w:val="both"/>
        <w:rPr>
          <w:rFonts w:ascii="Bodo_uzb" w:hAnsi="Bodo_uzb"/>
          <w:b/>
        </w:rPr>
      </w:pPr>
      <w:r>
        <w:rPr>
          <w:rFonts w:ascii="Bodo_uzb" w:hAnsi="Bodo_uzb"/>
          <w:b/>
        </w:rPr>
        <w:t>13.6. Корхоналарнинг экспортга мужалланган товарлар ишлаб чиқариш стратегиясининг молиявий муаммолари.</w:t>
      </w:r>
    </w:p>
    <w:p w:rsidR="005914B0" w:rsidRDefault="005914B0" w:rsidP="005914B0">
      <w:pPr>
        <w:ind w:firstLine="567"/>
        <w:jc w:val="both"/>
        <w:rPr>
          <w:rFonts w:ascii="Bodo_uzb" w:hAnsi="Bodo_uzb"/>
          <w:b/>
        </w:rPr>
      </w:pPr>
    </w:p>
    <w:p w:rsidR="005914B0" w:rsidRDefault="005914B0" w:rsidP="005914B0">
      <w:pPr>
        <w:ind w:firstLine="567"/>
        <w:rPr>
          <w:rFonts w:ascii="Bodo_uzb" w:hAnsi="Bodo_uzb"/>
          <w:b/>
        </w:rPr>
      </w:pPr>
      <w:r>
        <w:rPr>
          <w:rFonts w:ascii="Bodo_uzb" w:hAnsi="Bodo_uzb"/>
          <w:b/>
        </w:rPr>
        <w:t>13.1. Халқаро интеграцион жараёнларга молиянинг таъсири.</w:t>
      </w:r>
    </w:p>
    <w:p w:rsidR="005914B0" w:rsidRDefault="005914B0" w:rsidP="005914B0">
      <w:pPr>
        <w:ind w:firstLine="567"/>
        <w:jc w:val="both"/>
        <w:rPr>
          <w:rFonts w:ascii="Bodo_uzb" w:hAnsi="Bodo_uzb"/>
          <w:bCs/>
        </w:rPr>
      </w:pPr>
      <w:r>
        <w:rPr>
          <w:rFonts w:ascii="Bodo_uzb" w:hAnsi="Bodo_uzb"/>
          <w:bCs/>
        </w:rPr>
        <w:t>Халқаро иқтисодий муносабатлар соҳасида шаклланадиган молия механизми  халқаро иқтисодий муносабатлар соҳасидаги давлат сиёсатини амалга оширишнинг муҳим куроли ҳисобланади. Халқаро муносабатларда иштирок этиши билан молия   унда иштирок этувчи субъектлар иқтисодий манфаатларига таъсир этади ва халқаро иқтисодий интеграцияни ривожланишини рағбатлантириш имкониятларига эга булади. Халқаро алокаларнинг ривожланишида молиянинг роли 3 йўналишда намоён булади:</w:t>
      </w:r>
    </w:p>
    <w:p w:rsidR="005914B0" w:rsidRDefault="005914B0" w:rsidP="005914B0">
      <w:pPr>
        <w:ind w:firstLine="567"/>
        <w:jc w:val="both"/>
        <w:rPr>
          <w:rFonts w:ascii="Bodo_uzb" w:hAnsi="Bodo_uzb"/>
          <w:bCs/>
        </w:rPr>
      </w:pPr>
      <w:r>
        <w:rPr>
          <w:rFonts w:ascii="Bodo_uzb" w:hAnsi="Bodo_uzb"/>
          <w:bCs/>
        </w:rPr>
        <w:t>Турли йўналишдаги халқаро ҳамкорликни молиялаштириш учун зарурий манбаларни шакллантириш ва мобилизация қилиш;</w:t>
      </w:r>
    </w:p>
    <w:p w:rsidR="005914B0" w:rsidRDefault="005914B0" w:rsidP="005914B0">
      <w:pPr>
        <w:ind w:firstLine="567"/>
        <w:jc w:val="both"/>
        <w:rPr>
          <w:rFonts w:ascii="Bodo_uzb" w:hAnsi="Bodo_uzb"/>
          <w:bCs/>
        </w:rPr>
      </w:pPr>
      <w:r>
        <w:rPr>
          <w:rFonts w:ascii="Bodo_uzb" w:hAnsi="Bodo_uzb"/>
          <w:bCs/>
        </w:rPr>
        <w:t>Халқаро интеграцияон жараёнларни тартибга солиш;</w:t>
      </w:r>
    </w:p>
    <w:p w:rsidR="005914B0" w:rsidRDefault="005914B0" w:rsidP="005914B0">
      <w:pPr>
        <w:ind w:firstLine="567"/>
        <w:jc w:val="both"/>
        <w:rPr>
          <w:rFonts w:ascii="Bodo_uzb" w:hAnsi="Bodo_uzb"/>
          <w:bCs/>
        </w:rPr>
      </w:pPr>
      <w:r>
        <w:rPr>
          <w:rFonts w:ascii="Bodo_uzb" w:hAnsi="Bodo_uzb"/>
          <w:bCs/>
        </w:rPr>
        <w:t>Халқаро иқтисодий муносабатлар ва унда иштирок этувчиларни  рағбатлантириш.</w:t>
      </w:r>
    </w:p>
    <w:p w:rsidR="005914B0" w:rsidRDefault="005914B0" w:rsidP="005914B0">
      <w:pPr>
        <w:ind w:firstLine="567"/>
        <w:jc w:val="both"/>
        <w:rPr>
          <w:rFonts w:ascii="Bodo_uzb" w:hAnsi="Bodo_uzb"/>
          <w:bCs/>
        </w:rPr>
      </w:pPr>
      <w:r>
        <w:rPr>
          <w:rFonts w:ascii="Bodo_uzb" w:hAnsi="Bodo_uzb"/>
          <w:bCs/>
        </w:rPr>
        <w:t xml:space="preserve">Молия аввало экспорт, импорт операцияларига таъсир килади.Уни ёрдамида ракобатбардош товарлар ишлаб чиқариш жараёни шакллантирилади. Молиянинг халқаро алокаларга таъсир этвчи яна бир йўналиши – бу хорижий саромяларни жалб қилишҳисобланади. </w:t>
      </w:r>
    </w:p>
    <w:p w:rsidR="005914B0" w:rsidRDefault="005914B0" w:rsidP="005914B0">
      <w:pPr>
        <w:ind w:firstLine="567"/>
        <w:jc w:val="both"/>
        <w:rPr>
          <w:rFonts w:ascii="Bodo_uzb" w:hAnsi="Bodo_uzb"/>
          <w:bCs/>
        </w:rPr>
      </w:pPr>
      <w:r>
        <w:rPr>
          <w:rFonts w:ascii="Bodo_uzb" w:hAnsi="Bodo_uzb"/>
          <w:bCs/>
        </w:rPr>
        <w:t xml:space="preserve">Хорижий сармоялар хорижий давла-инвестор маблағларини ёки хорижий тижорат ташкилотларининг маблағларини жалб қилиш куринишида булади. </w:t>
      </w:r>
    </w:p>
    <w:p w:rsidR="005914B0" w:rsidRDefault="005914B0" w:rsidP="005914B0">
      <w:pPr>
        <w:ind w:firstLine="567"/>
        <w:jc w:val="both"/>
        <w:rPr>
          <w:rFonts w:ascii="Bodo_uzb" w:hAnsi="Bodo_uzb"/>
        </w:rPr>
      </w:pPr>
      <w:r>
        <w:rPr>
          <w:rFonts w:ascii="Bodo_uzb" w:hAnsi="Bodo_uzb"/>
          <w:bCs/>
        </w:rPr>
        <w:t>Хорижий тадбиркорлик узларининг маблағлари ёки хорижий давлат</w:t>
      </w:r>
      <w:r>
        <w:rPr>
          <w:rFonts w:ascii="Bodo_uzb" w:hAnsi="Bodo_uzb"/>
        </w:rPr>
        <w:t xml:space="preserve"> бюджет маблағларидан молиялаштирилаётган бошқа корхоналар кушма корхона ва бошқа хорижий юридик шахс сифатида фаолият кўрсатади.</w:t>
      </w:r>
    </w:p>
    <w:p w:rsidR="005914B0" w:rsidRDefault="005914B0" w:rsidP="005914B0">
      <w:pPr>
        <w:ind w:firstLine="567"/>
        <w:jc w:val="both"/>
        <w:rPr>
          <w:rFonts w:ascii="Bodo_uzb" w:hAnsi="Bodo_uzb"/>
        </w:rPr>
      </w:pPr>
      <w:r>
        <w:rPr>
          <w:rFonts w:ascii="Bodo_uzb" w:hAnsi="Bodo_uzb"/>
        </w:rPr>
        <w:t>Хорижий инвесторларни рағбатлантириш учун қуйидаги имтиёзлар тизимидан фойдаланиланилади:</w:t>
      </w:r>
    </w:p>
    <w:p w:rsidR="005914B0" w:rsidRDefault="005914B0" w:rsidP="005914B0">
      <w:pPr>
        <w:ind w:firstLine="567"/>
        <w:jc w:val="both"/>
        <w:rPr>
          <w:rFonts w:ascii="Bodo_uzb" w:hAnsi="Bodo_uzb"/>
        </w:rPr>
      </w:pPr>
      <w:r>
        <w:rPr>
          <w:rFonts w:ascii="Bodo_uzb" w:hAnsi="Bodo_uzb"/>
        </w:rPr>
        <w:t>валюта имтиёзлари;</w:t>
      </w:r>
    </w:p>
    <w:p w:rsidR="005914B0" w:rsidRDefault="005914B0" w:rsidP="005914B0">
      <w:pPr>
        <w:ind w:firstLine="567"/>
        <w:jc w:val="both"/>
        <w:rPr>
          <w:rFonts w:ascii="Bodo_uzb" w:hAnsi="Bodo_uzb"/>
        </w:rPr>
      </w:pPr>
      <w:r>
        <w:rPr>
          <w:rFonts w:ascii="Bodo_uzb" w:hAnsi="Bodo_uzb"/>
        </w:rPr>
        <w:lastRenderedPageBreak/>
        <w:t>Бож имтиёзлари;</w:t>
      </w:r>
    </w:p>
    <w:p w:rsidR="005914B0" w:rsidRDefault="005914B0" w:rsidP="005914B0">
      <w:pPr>
        <w:ind w:firstLine="567"/>
        <w:jc w:val="both"/>
        <w:rPr>
          <w:rFonts w:ascii="Bodo_uzb" w:hAnsi="Bodo_uzb"/>
        </w:rPr>
      </w:pPr>
      <w:r>
        <w:rPr>
          <w:rFonts w:ascii="Bodo_uzb" w:hAnsi="Bodo_uzb"/>
        </w:rPr>
        <w:t>Солиқ имтиёзлари</w:t>
      </w:r>
    </w:p>
    <w:p w:rsidR="005914B0" w:rsidRDefault="005914B0" w:rsidP="005914B0">
      <w:pPr>
        <w:ind w:firstLine="567"/>
        <w:jc w:val="both"/>
        <w:rPr>
          <w:rFonts w:ascii="Bodo_uzb" w:hAnsi="Bodo_uzb"/>
        </w:rPr>
      </w:pPr>
      <w:r>
        <w:rPr>
          <w:rFonts w:ascii="Bodo_uzb" w:hAnsi="Bodo_uzb"/>
        </w:rPr>
        <w:t>Бошқа имтиёзлар.</w:t>
      </w:r>
    </w:p>
    <w:p w:rsidR="005914B0" w:rsidRDefault="005914B0" w:rsidP="005914B0">
      <w:pPr>
        <w:ind w:firstLine="567"/>
        <w:jc w:val="both"/>
        <w:rPr>
          <w:rFonts w:ascii="Bodo_uzb" w:hAnsi="Bodo_uzb"/>
        </w:rPr>
      </w:pPr>
      <w:r>
        <w:rPr>
          <w:rFonts w:ascii="Bodo_uzb" w:hAnsi="Bodo_uzb"/>
        </w:rPr>
        <w:t>Узбекистон ташки иқтисодий алокаларни ривожланишида миллий валюта фондини ташкил этиш ва улардан фойдаланиш оркали ташки иқтисодий муносабатларни бошқариш муҳим рол уйнайди.</w:t>
      </w:r>
    </w:p>
    <w:p w:rsidR="005914B0" w:rsidRDefault="005914B0" w:rsidP="005914B0">
      <w:pPr>
        <w:ind w:firstLine="567"/>
        <w:jc w:val="both"/>
        <w:rPr>
          <w:rFonts w:ascii="Bodo_uzb" w:hAnsi="Bodo_uzb"/>
        </w:rPr>
      </w:pPr>
      <w:r>
        <w:rPr>
          <w:rFonts w:ascii="Bodo_uzb" w:hAnsi="Bodo_uzb"/>
        </w:rPr>
        <w:t xml:space="preserve">Марказий банк валюта резерви корхона ва ташкилотлар эркин алмаштириладиган валюта- валюта тушуми тушган вактдаги Марказий банк томони белгилаган курс бўйича сотишдан шаклланади. </w:t>
      </w:r>
    </w:p>
    <w:p w:rsidR="005914B0" w:rsidRDefault="005914B0" w:rsidP="005914B0">
      <w:pPr>
        <w:ind w:firstLine="567"/>
        <w:jc w:val="both"/>
        <w:rPr>
          <w:rFonts w:ascii="Bodo_uzb" w:hAnsi="Bodo_uzb"/>
        </w:rPr>
      </w:pPr>
      <w:r>
        <w:rPr>
          <w:rFonts w:ascii="Bodo_uzb" w:hAnsi="Bodo_uzb"/>
        </w:rPr>
        <w:t>Шунингдек марказлаштирилган экспорт операцияларидан тушган валюта тушумлари ҳисобига шаклланади.</w:t>
      </w:r>
    </w:p>
    <w:p w:rsidR="005914B0" w:rsidRDefault="005914B0" w:rsidP="005914B0">
      <w:pPr>
        <w:ind w:firstLine="567"/>
        <w:jc w:val="both"/>
        <w:rPr>
          <w:rFonts w:ascii="Bodo_uzb" w:hAnsi="Bodo_uzb"/>
        </w:rPr>
      </w:pPr>
      <w:r>
        <w:rPr>
          <w:rFonts w:ascii="Bodo_uzb" w:hAnsi="Bodo_uzb"/>
        </w:rPr>
        <w:t>Валюта резерви 2 қисмга булинади:</w:t>
      </w:r>
    </w:p>
    <w:p w:rsidR="005914B0" w:rsidRDefault="005914B0" w:rsidP="005914B0">
      <w:pPr>
        <w:ind w:firstLine="567"/>
        <w:jc w:val="both"/>
        <w:rPr>
          <w:rFonts w:ascii="Bodo_uzb" w:hAnsi="Bodo_uzb"/>
        </w:rPr>
      </w:pPr>
      <w:r>
        <w:rPr>
          <w:rFonts w:ascii="Bodo_uzb" w:hAnsi="Bodo_uzb"/>
        </w:rPr>
        <w:t>Барқарорлаштириш фонди, бу валюта ресурслари, ички бозорда миллий валюта курсини барқарорлигини таъминлаш ва миллий валютани алмашуви учун шароит яратиш мақсадида тузилади.</w:t>
      </w:r>
    </w:p>
    <w:p w:rsidR="005914B0" w:rsidRDefault="005914B0" w:rsidP="005914B0">
      <w:pPr>
        <w:ind w:firstLine="567"/>
        <w:jc w:val="both"/>
        <w:rPr>
          <w:rFonts w:ascii="Bodo_uzb" w:hAnsi="Bodo_uzb"/>
        </w:rPr>
      </w:pPr>
      <w:r>
        <w:rPr>
          <w:rFonts w:ascii="Bodo_uzb" w:hAnsi="Bodo_uzb"/>
        </w:rPr>
        <w:t xml:space="preserve">Уз.Р. Молия Вазирлигига сотилади. Бу маблағлар хукумат эҳтиёжларини кондириш мақсадида фойдаланилади. Масалан, давлатнинг ташки карзларига хизмат кўрсатиш харажатлари учун. </w:t>
      </w:r>
    </w:p>
    <w:p w:rsidR="005914B0" w:rsidRDefault="005914B0" w:rsidP="005914B0">
      <w:pPr>
        <w:ind w:firstLine="567"/>
        <w:jc w:val="both"/>
        <w:rPr>
          <w:rFonts w:ascii="Bodo_uzb" w:hAnsi="Bodo_uzb"/>
        </w:rPr>
      </w:pPr>
      <w:r>
        <w:rPr>
          <w:rFonts w:ascii="Bodo_uzb" w:hAnsi="Bodo_uzb"/>
        </w:rPr>
        <w:t>Нормативда белгиланган миқдордаги валюталарни сотгандан сунг, корхоналар валюталарни колган қисмини ички бозордаги уз ишлаб чиқариш фаолиятида валюта тушумига эга булмаган бошқа корхоналарга ва Маҳаллий хокимият органларига ваколатли банклар билан келишилган ҳолда сотиши мумкин.</w:t>
      </w:r>
    </w:p>
    <w:p w:rsidR="005914B0" w:rsidRDefault="005914B0" w:rsidP="005914B0">
      <w:pPr>
        <w:ind w:firstLine="567"/>
        <w:jc w:val="both"/>
        <w:rPr>
          <w:rFonts w:ascii="Bodo_uzb" w:hAnsi="Bodo_uzb"/>
        </w:rPr>
      </w:pPr>
      <w:r>
        <w:rPr>
          <w:rFonts w:ascii="Bodo_uzb" w:hAnsi="Bodo_uzb"/>
        </w:rPr>
        <w:t xml:space="preserve">Иқтисодий интеграция-миллий хужаликлар ўртасида чукур, барқарор узаро алокалар ва меҳнат тақсимоти , уларнинг турли босқич ва хар хил шаклдаги такрор ишлаб чиқариш тузилмаларининг узаро алокалари асосида мамлакатларнинг миллий хужаликларини иқтисодий жиҳатидан бирлашувидир. </w:t>
      </w:r>
    </w:p>
    <w:tbl>
      <w:tblPr>
        <w:tblW w:w="0" w:type="auto"/>
        <w:tblInd w:w="250" w:type="dxa"/>
        <w:tblLayout w:type="fixed"/>
        <w:tblLook w:val="0000" w:firstRow="0" w:lastRow="0" w:firstColumn="0" w:lastColumn="0" w:noHBand="0" w:noVBand="0"/>
      </w:tblPr>
      <w:tblGrid>
        <w:gridCol w:w="1134"/>
        <w:gridCol w:w="142"/>
        <w:gridCol w:w="567"/>
        <w:gridCol w:w="95"/>
        <w:gridCol w:w="188"/>
        <w:gridCol w:w="906"/>
        <w:gridCol w:w="1094"/>
        <w:gridCol w:w="410"/>
        <w:gridCol w:w="284"/>
        <w:gridCol w:w="708"/>
        <w:gridCol w:w="851"/>
        <w:gridCol w:w="283"/>
        <w:gridCol w:w="993"/>
        <w:gridCol w:w="425"/>
        <w:gridCol w:w="709"/>
      </w:tblGrid>
      <w:tr w:rsidR="005914B0" w:rsidTr="00591072">
        <w:tblPrEx>
          <w:tblCellMar>
            <w:top w:w="0" w:type="dxa"/>
            <w:bottom w:w="0" w:type="dxa"/>
          </w:tblCellMar>
        </w:tblPrEx>
        <w:trPr>
          <w:cantSplit/>
        </w:trPr>
        <w:tc>
          <w:tcPr>
            <w:tcW w:w="1134" w:type="dxa"/>
          </w:tcPr>
          <w:p w:rsidR="005914B0" w:rsidRDefault="005914B0" w:rsidP="00591072">
            <w:pPr>
              <w:ind w:firstLine="567"/>
              <w:jc w:val="both"/>
              <w:rPr>
                <w:rFonts w:ascii="Bodo_uzb" w:hAnsi="Bodo_uzb"/>
              </w:rPr>
            </w:pPr>
          </w:p>
        </w:tc>
        <w:tc>
          <w:tcPr>
            <w:tcW w:w="6946" w:type="dxa"/>
            <w:gridSpan w:val="13"/>
            <w:tcBorders>
              <w:top w:val="single" w:sz="4" w:space="0" w:color="auto"/>
              <w:left w:val="single" w:sz="4" w:space="0" w:color="auto"/>
              <w:bottom w:val="single" w:sz="4" w:space="0" w:color="auto"/>
              <w:right w:val="single" w:sz="4" w:space="0" w:color="auto"/>
            </w:tcBorders>
          </w:tcPr>
          <w:p w:rsidR="005914B0" w:rsidRDefault="005914B0" w:rsidP="00591072">
            <w:pPr>
              <w:ind w:firstLine="567"/>
              <w:jc w:val="both"/>
              <w:rPr>
                <w:rFonts w:ascii="Bodo_uzb" w:hAnsi="Bodo_uzb"/>
              </w:rPr>
            </w:pPr>
            <w:r>
              <w:rPr>
                <w:rFonts w:ascii="Bodo_uzb" w:hAnsi="Bodo_uzb"/>
              </w:rPr>
              <w:t>Иқтисодий интеграциянинг шакллари.</w:t>
            </w:r>
          </w:p>
        </w:tc>
        <w:tc>
          <w:tcPr>
            <w:tcW w:w="709" w:type="dxa"/>
            <w:tcBorders>
              <w:left w:val="nil"/>
            </w:tcBorders>
          </w:tcPr>
          <w:p w:rsidR="005914B0" w:rsidRDefault="005914B0" w:rsidP="00591072">
            <w:pPr>
              <w:ind w:firstLine="567"/>
              <w:jc w:val="both"/>
              <w:rPr>
                <w:rFonts w:ascii="Bodo_uzb" w:hAnsi="Bodo_uzb"/>
              </w:rPr>
            </w:pPr>
          </w:p>
        </w:tc>
      </w:tr>
      <w:tr w:rsidR="005914B0" w:rsidTr="00591072">
        <w:tblPrEx>
          <w:tblCellMar>
            <w:top w:w="0" w:type="dxa"/>
            <w:bottom w:w="0" w:type="dxa"/>
          </w:tblCellMar>
        </w:tblPrEx>
        <w:tc>
          <w:tcPr>
            <w:tcW w:w="1276" w:type="dxa"/>
            <w:gridSpan w:val="2"/>
            <w:tcBorders>
              <w:right w:val="single" w:sz="4" w:space="0" w:color="auto"/>
            </w:tcBorders>
          </w:tcPr>
          <w:p w:rsidR="005914B0" w:rsidRDefault="005914B0" w:rsidP="00591072">
            <w:pPr>
              <w:ind w:firstLine="567"/>
              <w:jc w:val="both"/>
              <w:rPr>
                <w:rFonts w:ascii="Bodo_uzb" w:hAnsi="Bodo_uzb"/>
              </w:rPr>
            </w:pPr>
          </w:p>
        </w:tc>
        <w:tc>
          <w:tcPr>
            <w:tcW w:w="662" w:type="dxa"/>
            <w:gridSpan w:val="2"/>
            <w:tcBorders>
              <w:left w:val="single" w:sz="4" w:space="0" w:color="auto"/>
            </w:tcBorders>
          </w:tcPr>
          <w:p w:rsidR="005914B0" w:rsidRDefault="005914B0" w:rsidP="00591072">
            <w:pPr>
              <w:ind w:firstLine="567"/>
              <w:jc w:val="both"/>
              <w:rPr>
                <w:rFonts w:ascii="Bodo_uzb" w:hAnsi="Bodo_uzb"/>
              </w:rPr>
            </w:pPr>
          </w:p>
        </w:tc>
        <w:tc>
          <w:tcPr>
            <w:tcW w:w="1094" w:type="dxa"/>
            <w:gridSpan w:val="2"/>
            <w:tcBorders>
              <w:right w:val="single" w:sz="4" w:space="0" w:color="auto"/>
            </w:tcBorders>
          </w:tcPr>
          <w:p w:rsidR="005914B0" w:rsidRDefault="005914B0" w:rsidP="00591072">
            <w:pPr>
              <w:ind w:firstLine="567"/>
              <w:jc w:val="both"/>
              <w:rPr>
                <w:rFonts w:ascii="Bodo_uzb" w:hAnsi="Bodo_uzb"/>
              </w:rPr>
            </w:pPr>
          </w:p>
        </w:tc>
        <w:tc>
          <w:tcPr>
            <w:tcW w:w="1094" w:type="dxa"/>
            <w:tcBorders>
              <w:left w:val="single" w:sz="4" w:space="0" w:color="auto"/>
            </w:tcBorders>
          </w:tcPr>
          <w:p w:rsidR="005914B0" w:rsidRDefault="005914B0" w:rsidP="00591072">
            <w:pPr>
              <w:ind w:firstLine="567"/>
              <w:jc w:val="both"/>
              <w:rPr>
                <w:rFonts w:ascii="Bodo_uzb" w:hAnsi="Bodo_uzb"/>
              </w:rPr>
            </w:pPr>
          </w:p>
        </w:tc>
        <w:tc>
          <w:tcPr>
            <w:tcW w:w="1402" w:type="dxa"/>
            <w:gridSpan w:val="3"/>
            <w:tcBorders>
              <w:right w:val="single" w:sz="4" w:space="0" w:color="auto"/>
            </w:tcBorders>
          </w:tcPr>
          <w:p w:rsidR="005914B0" w:rsidRDefault="005914B0" w:rsidP="00591072">
            <w:pPr>
              <w:ind w:firstLine="567"/>
              <w:jc w:val="both"/>
              <w:rPr>
                <w:rFonts w:ascii="Bodo_uzb" w:hAnsi="Bodo_uzb"/>
              </w:rPr>
            </w:pPr>
          </w:p>
        </w:tc>
        <w:tc>
          <w:tcPr>
            <w:tcW w:w="2127" w:type="dxa"/>
            <w:gridSpan w:val="3"/>
            <w:tcBorders>
              <w:left w:val="single" w:sz="4" w:space="0" w:color="auto"/>
              <w:right w:val="single" w:sz="4" w:space="0" w:color="auto"/>
            </w:tcBorders>
          </w:tcPr>
          <w:p w:rsidR="005914B0" w:rsidRDefault="005914B0" w:rsidP="00591072">
            <w:pPr>
              <w:ind w:firstLine="567"/>
              <w:jc w:val="both"/>
              <w:rPr>
                <w:rFonts w:ascii="Bodo_uzb" w:hAnsi="Bodo_uzb"/>
              </w:rPr>
            </w:pPr>
          </w:p>
        </w:tc>
        <w:tc>
          <w:tcPr>
            <w:tcW w:w="1134" w:type="dxa"/>
            <w:gridSpan w:val="2"/>
            <w:tcBorders>
              <w:left w:val="single" w:sz="4" w:space="0" w:color="auto"/>
            </w:tcBorders>
          </w:tcPr>
          <w:p w:rsidR="005914B0" w:rsidRDefault="005914B0" w:rsidP="00591072">
            <w:pPr>
              <w:ind w:firstLine="567"/>
              <w:jc w:val="both"/>
              <w:rPr>
                <w:rFonts w:ascii="Bodo_uzb" w:hAnsi="Bodo_uzb"/>
              </w:rPr>
            </w:pPr>
          </w:p>
        </w:tc>
      </w:tr>
      <w:tr w:rsidR="005914B0" w:rsidTr="00591072">
        <w:tblPrEx>
          <w:tblCellMar>
            <w:top w:w="0" w:type="dxa"/>
            <w:bottom w:w="0" w:type="dxa"/>
          </w:tblCellMar>
        </w:tblPrEx>
        <w:tc>
          <w:tcPr>
            <w:tcW w:w="1843" w:type="dxa"/>
            <w:gridSpan w:val="3"/>
            <w:tcBorders>
              <w:top w:val="single" w:sz="4" w:space="0" w:color="auto"/>
              <w:left w:val="single" w:sz="4" w:space="0" w:color="auto"/>
              <w:bottom w:val="single" w:sz="4" w:space="0" w:color="auto"/>
              <w:right w:val="single" w:sz="4" w:space="0" w:color="auto"/>
            </w:tcBorders>
          </w:tcPr>
          <w:p w:rsidR="005914B0" w:rsidRDefault="005914B0" w:rsidP="00591072">
            <w:pPr>
              <w:ind w:firstLine="567"/>
              <w:jc w:val="both"/>
              <w:rPr>
                <w:rFonts w:ascii="Bodo_uzb" w:hAnsi="Bodo_uzb"/>
              </w:rPr>
            </w:pPr>
            <w:r>
              <w:rPr>
                <w:rFonts w:ascii="Bodo_uzb" w:hAnsi="Bodo_uzb"/>
              </w:rPr>
              <w:t>Эркин савдо худуди доирасидаги интеграция</w:t>
            </w:r>
          </w:p>
        </w:tc>
        <w:tc>
          <w:tcPr>
            <w:tcW w:w="283" w:type="dxa"/>
            <w:gridSpan w:val="2"/>
            <w:tcBorders>
              <w:left w:val="nil"/>
            </w:tcBorders>
          </w:tcPr>
          <w:p w:rsidR="005914B0" w:rsidRDefault="005914B0" w:rsidP="00591072">
            <w:pPr>
              <w:ind w:firstLine="567"/>
              <w:jc w:val="both"/>
              <w:rPr>
                <w:rFonts w:ascii="Bodo_uzb" w:hAnsi="Bodo_uzb"/>
              </w:rPr>
            </w:pPr>
          </w:p>
        </w:tc>
        <w:tc>
          <w:tcPr>
            <w:tcW w:w="2410" w:type="dxa"/>
            <w:gridSpan w:val="3"/>
            <w:tcBorders>
              <w:top w:val="single" w:sz="4" w:space="0" w:color="auto"/>
              <w:left w:val="single" w:sz="4" w:space="0" w:color="auto"/>
              <w:bottom w:val="single" w:sz="4" w:space="0" w:color="auto"/>
              <w:right w:val="single" w:sz="4" w:space="0" w:color="auto"/>
            </w:tcBorders>
          </w:tcPr>
          <w:p w:rsidR="005914B0" w:rsidRDefault="005914B0" w:rsidP="00591072">
            <w:pPr>
              <w:ind w:firstLine="567"/>
              <w:jc w:val="both"/>
              <w:rPr>
                <w:rFonts w:ascii="Bodo_uzb" w:hAnsi="Bodo_uzb"/>
              </w:rPr>
            </w:pPr>
            <w:r>
              <w:rPr>
                <w:rFonts w:ascii="Bodo_uzb" w:hAnsi="Bodo_uzb"/>
              </w:rPr>
              <w:t>Божхона иттифокида қатнашувчи малакатлардаги интеграция</w:t>
            </w:r>
          </w:p>
        </w:tc>
        <w:tc>
          <w:tcPr>
            <w:tcW w:w="284" w:type="dxa"/>
            <w:tcBorders>
              <w:left w:val="nil"/>
            </w:tcBorders>
          </w:tcPr>
          <w:p w:rsidR="005914B0" w:rsidRDefault="005914B0" w:rsidP="00591072">
            <w:pPr>
              <w:ind w:firstLine="567"/>
              <w:jc w:val="both"/>
              <w:rPr>
                <w:rFonts w:ascii="Bodo_uzb" w:hAnsi="Bodo_uzb"/>
              </w:rPr>
            </w:pPr>
          </w:p>
        </w:tc>
        <w:tc>
          <w:tcPr>
            <w:tcW w:w="1559" w:type="dxa"/>
            <w:gridSpan w:val="2"/>
            <w:tcBorders>
              <w:top w:val="single" w:sz="4" w:space="0" w:color="auto"/>
              <w:left w:val="single" w:sz="4" w:space="0" w:color="auto"/>
              <w:bottom w:val="single" w:sz="4" w:space="0" w:color="auto"/>
              <w:right w:val="single" w:sz="4" w:space="0" w:color="auto"/>
            </w:tcBorders>
          </w:tcPr>
          <w:p w:rsidR="005914B0" w:rsidRDefault="005914B0" w:rsidP="00591072">
            <w:pPr>
              <w:ind w:firstLine="567"/>
              <w:jc w:val="both"/>
              <w:rPr>
                <w:rFonts w:ascii="Bodo_uzb" w:hAnsi="Bodo_uzb"/>
              </w:rPr>
            </w:pPr>
            <w:r>
              <w:rPr>
                <w:rFonts w:ascii="Bodo_uzb" w:hAnsi="Bodo_uzb"/>
              </w:rPr>
              <w:t>Умумий бозор</w:t>
            </w:r>
          </w:p>
        </w:tc>
        <w:tc>
          <w:tcPr>
            <w:tcW w:w="283" w:type="dxa"/>
            <w:tcBorders>
              <w:left w:val="nil"/>
            </w:tcBorders>
          </w:tcPr>
          <w:p w:rsidR="005914B0" w:rsidRDefault="005914B0" w:rsidP="00591072">
            <w:pPr>
              <w:ind w:firstLine="567"/>
              <w:jc w:val="both"/>
              <w:rPr>
                <w:rFonts w:ascii="Bodo_uzb" w:hAnsi="Bodo_uzb"/>
              </w:rPr>
            </w:pPr>
          </w:p>
        </w:tc>
        <w:tc>
          <w:tcPr>
            <w:tcW w:w="2127" w:type="dxa"/>
            <w:gridSpan w:val="3"/>
            <w:tcBorders>
              <w:top w:val="single" w:sz="4" w:space="0" w:color="auto"/>
              <w:left w:val="single" w:sz="4" w:space="0" w:color="auto"/>
              <w:bottom w:val="single" w:sz="4" w:space="0" w:color="auto"/>
              <w:right w:val="single" w:sz="4" w:space="0" w:color="auto"/>
            </w:tcBorders>
          </w:tcPr>
          <w:p w:rsidR="005914B0" w:rsidRDefault="005914B0" w:rsidP="00591072">
            <w:pPr>
              <w:ind w:firstLine="567"/>
              <w:jc w:val="both"/>
              <w:rPr>
                <w:rFonts w:ascii="Bodo_uzb" w:hAnsi="Bodo_uzb"/>
              </w:rPr>
            </w:pPr>
            <w:r>
              <w:rPr>
                <w:rFonts w:ascii="Bodo_uzb" w:hAnsi="Bodo_uzb"/>
              </w:rPr>
              <w:t>Тула иқтисодий интеграция</w:t>
            </w:r>
          </w:p>
        </w:tc>
      </w:tr>
    </w:tbl>
    <w:p w:rsidR="005914B0" w:rsidRDefault="005914B0" w:rsidP="005914B0">
      <w:pPr>
        <w:ind w:firstLine="567"/>
        <w:jc w:val="both"/>
        <w:rPr>
          <w:rFonts w:ascii="Bodo_uzb" w:hAnsi="Bodo_uzb"/>
        </w:rPr>
      </w:pPr>
    </w:p>
    <w:p w:rsidR="005914B0" w:rsidRDefault="005914B0" w:rsidP="005914B0">
      <w:pPr>
        <w:ind w:firstLine="567"/>
        <w:jc w:val="both"/>
        <w:rPr>
          <w:rFonts w:ascii="Bodo_uzb" w:hAnsi="Bodo_uzb"/>
          <w:b/>
        </w:rPr>
      </w:pPr>
      <w:r>
        <w:rPr>
          <w:rFonts w:ascii="Bodo_uzb" w:hAnsi="Bodo_uzb"/>
          <w:b/>
        </w:rPr>
        <w:t>13.2. Узбекистон республикасида халқаро интеграция тузилмаларидаги иштироки.</w:t>
      </w:r>
    </w:p>
    <w:p w:rsidR="005914B0" w:rsidRDefault="005914B0" w:rsidP="005914B0">
      <w:pPr>
        <w:ind w:firstLine="567"/>
        <w:jc w:val="both"/>
        <w:rPr>
          <w:rFonts w:ascii="Bodo_uzb" w:hAnsi="Bodo_uzb"/>
        </w:rPr>
      </w:pPr>
      <w:r>
        <w:rPr>
          <w:rFonts w:ascii="Bodo_uzb" w:hAnsi="Bodo_uzb"/>
        </w:rPr>
        <w:t xml:space="preserve">Узбекистон республикаси турли халқаро ташкилотлар фаолиятида фаол қатнашмаса жахон хужалиги мнтеграциясига кушилишини тасаввур этиш </w:t>
      </w:r>
      <w:r>
        <w:rPr>
          <w:rFonts w:ascii="Bodo_uzb" w:hAnsi="Bodo_uzb"/>
        </w:rPr>
        <w:lastRenderedPageBreak/>
        <w:t>кийин. Улар билан ҳамкорлик утиш даври муаммоларини хал этишни ва ижтимоий йўналтирилган бозор хужалигини шакллантиришни енгиллаштиради. Бу нарса кредитлар олишда, инвестицияларни жалб қилишда, маҳсулотни жахон бозорига чиқаришда катта ёрдам беради.</w:t>
      </w:r>
    </w:p>
    <w:p w:rsidR="005914B0" w:rsidRDefault="005914B0" w:rsidP="005914B0">
      <w:pPr>
        <w:ind w:firstLine="567"/>
        <w:jc w:val="both"/>
        <w:rPr>
          <w:rFonts w:ascii="Bodo_uzb" w:hAnsi="Bodo_uzb"/>
        </w:rPr>
      </w:pPr>
      <w:r>
        <w:rPr>
          <w:rFonts w:ascii="Bodo_uzb" w:hAnsi="Bodo_uzb"/>
        </w:rPr>
        <w:t>Бу ташкилотлардан бири БМТдир. БМТ турли муассасалари доирасида жахон тараккиёти муаммоларини хал этишда ноёб тажрибаси тупланган, турли ижтимоий, иқтисодий, сиёсий йўналишлардаги мамлакатлар тажрибаларини тахлил қилишгаасосланган узаро ёрдам кўрсатишнинг самарали воситалари ишлаб чикилган. Узбекистонда амалга оширилаётган БМТ лойихалари иқтисодиёт, билим, согликни саклаш, маданият, фан соҳаларини ҳамраб олган.</w:t>
      </w:r>
    </w:p>
    <w:p w:rsidR="005914B0" w:rsidRDefault="005914B0" w:rsidP="005914B0">
      <w:pPr>
        <w:ind w:firstLine="567"/>
        <w:jc w:val="both"/>
        <w:rPr>
          <w:rFonts w:ascii="Bodo_uzb" w:hAnsi="Bodo_uzb"/>
        </w:rPr>
      </w:pPr>
      <w:r>
        <w:rPr>
          <w:rFonts w:ascii="Bodo_uzb" w:hAnsi="Bodo_uzb"/>
        </w:rPr>
        <w:t xml:space="preserve">Узбекистон Халқаро валюта фонди ва жахон банки билан узаро мустахҳам ҳамкорлик килиб келмокда.ю Бу икки йирик халқаро мсолия ташкилотлари билан узбекистоннинг ҳамкорлиги ташки иқтисодий алокаларни ривожлантириш нуктаи назарида нихоятда муҳим аҳамиятга эга. </w:t>
      </w:r>
    </w:p>
    <w:p w:rsidR="005914B0" w:rsidRDefault="005914B0" w:rsidP="005914B0">
      <w:pPr>
        <w:ind w:firstLine="567"/>
        <w:jc w:val="both"/>
        <w:rPr>
          <w:rFonts w:ascii="Bodo_uzb" w:hAnsi="Bodo_uzb"/>
        </w:rPr>
      </w:pPr>
      <w:r>
        <w:rPr>
          <w:rFonts w:ascii="Bodo_uzb" w:hAnsi="Bodo_uzb"/>
        </w:rPr>
        <w:t>1996-1997 йилларда Республикани макроиқтисодий барқарорлаштириш дастури ХВФ томонидан салҳам 259 млн. АКШ долларида миқдорида мадад олди. Бу маблағлар валютани тартибга солиш механизми оркали миллий валютани куллаб кувватлашга сарфланди.</w:t>
      </w:r>
    </w:p>
    <w:p w:rsidR="005914B0" w:rsidRDefault="005914B0" w:rsidP="005914B0">
      <w:pPr>
        <w:ind w:firstLine="567"/>
        <w:jc w:val="both"/>
        <w:rPr>
          <w:rFonts w:ascii="Bodo_uzb" w:hAnsi="Bodo_uzb"/>
        </w:rPr>
      </w:pPr>
      <w:r>
        <w:rPr>
          <w:rFonts w:ascii="Bodo_uzb" w:hAnsi="Bodo_uzb"/>
        </w:rPr>
        <w:t>Жахон банки ташкилотлари-Халқаро таъмирлаш ва ривожланиш банки ва Халқаро ривожланиш уюшмаси билан ҳамкорлик катта аҳамиятга эга. Уларни  ривожланаётган мамдлакатларда меҳнат унумдорлигини ошириш ва халқаро турмуш шароитини яхшилаш йули билан улардаги ижтимоий иқтисодий тараккиётгаёрдам бериш вазифаси бирлаштирди.Бутун дунёдаги хусусий инвесторлар билан яқиндан ҳамкорлик килувчи ва ривожланаётган мамлакатларнинг тижорат корхоналарига маблағ ажратувчи халқаро Молия корпорацияси, шунингдек, нотижорат таваккалчиликка карши капитал маблағни суғурта қилиш йули билан ривожланаётган мамлакатларга бевосита чет эл инвестицияларини жалб қилиш мақсадида тузилган инвестицияларни кафолатлаш халқаро агентлиги(ИКХА)ҳам ана шу мақсадни кўзлайди.</w:t>
      </w:r>
    </w:p>
    <w:p w:rsidR="005914B0" w:rsidRDefault="005914B0" w:rsidP="005914B0">
      <w:pPr>
        <w:ind w:firstLine="567"/>
        <w:jc w:val="both"/>
        <w:rPr>
          <w:rFonts w:ascii="Bodo_uzb" w:hAnsi="Bodo_uzb"/>
        </w:rPr>
      </w:pPr>
      <w:r>
        <w:rPr>
          <w:rFonts w:ascii="Bodo_uzb" w:hAnsi="Bodo_uzb"/>
        </w:rPr>
        <w:t>Узбекистон аъзо булиб кирган энг муҳим бирлашмалардан бири – Мустакил давлатлар ҳамдуслиги ҳисобланиб У 1991 йил декабрда тузилган.</w:t>
      </w:r>
    </w:p>
    <w:p w:rsidR="005914B0" w:rsidRDefault="005914B0" w:rsidP="005914B0">
      <w:pPr>
        <w:ind w:firstLine="567"/>
        <w:jc w:val="both"/>
        <w:rPr>
          <w:rFonts w:ascii="Bodo_uzb" w:hAnsi="Bodo_uzb"/>
        </w:rPr>
      </w:pPr>
      <w:r>
        <w:rPr>
          <w:rFonts w:ascii="Bodo_uzb" w:hAnsi="Bodo_uzb"/>
        </w:rPr>
        <w:t>Ҳамдустлик қатнашчиларининг узаро муносабатлари тенглик асосида шакллантириладиган ва давлат ҳам, гайридавлат тузилма ҳам булмаган ҳамдустлик қатнашчилари ўртасидаги биримлар билан белгиланган тартиибда иш олиб борадиган мувофиклаштирувчи муассасалар оркали тенг хукуклик принципи асосида амалга оширилади.</w:t>
      </w:r>
    </w:p>
    <w:p w:rsidR="005914B0" w:rsidRDefault="005914B0" w:rsidP="005914B0">
      <w:pPr>
        <w:ind w:firstLine="567"/>
        <w:jc w:val="both"/>
        <w:rPr>
          <w:rFonts w:ascii="Bodo_uzb" w:hAnsi="Bodo_uzb"/>
        </w:rPr>
      </w:pPr>
      <w:r>
        <w:rPr>
          <w:rFonts w:ascii="Bodo_uzb" w:hAnsi="Bodo_uzb"/>
        </w:rPr>
        <w:t>1993 йил Минскда кабул қилинган МДХга аъзолиги унга бир катор муҳим вазифаларни хал этиш имконини беради:</w:t>
      </w:r>
    </w:p>
    <w:p w:rsidR="005914B0" w:rsidRDefault="005914B0" w:rsidP="005914B0">
      <w:pPr>
        <w:ind w:firstLine="567"/>
        <w:jc w:val="both"/>
        <w:rPr>
          <w:rFonts w:ascii="Bodo_uzb" w:hAnsi="Bodo_uzb"/>
        </w:rPr>
      </w:pPr>
      <w:r>
        <w:rPr>
          <w:rFonts w:ascii="Bodo_uzb" w:hAnsi="Bodo_uzb"/>
        </w:rPr>
        <w:lastRenderedPageBreak/>
        <w:t>-ишлаб чиқаришни, аҳоли таъминотини куллаб кувватлашни таъминловчи кенг куламдаги миллий хужалик алокаларини ривожлантириш;</w:t>
      </w:r>
    </w:p>
    <w:p w:rsidR="005914B0" w:rsidRDefault="005914B0" w:rsidP="005914B0">
      <w:pPr>
        <w:ind w:firstLine="567"/>
        <w:jc w:val="both"/>
        <w:rPr>
          <w:rFonts w:ascii="Bodo_uzb" w:hAnsi="Bodo_uzb"/>
        </w:rPr>
      </w:pPr>
      <w:r>
        <w:rPr>
          <w:rFonts w:ascii="Bodo_uzb" w:hAnsi="Bodo_uzb"/>
        </w:rPr>
        <w:t>-МДХнинг бир катор товарлар бозорида, айникса анъанавий маҳсулотларни сотиш соҳасида етакчи мавкеини саклаш;</w:t>
      </w:r>
    </w:p>
    <w:p w:rsidR="005914B0" w:rsidRDefault="005914B0" w:rsidP="005914B0">
      <w:pPr>
        <w:ind w:firstLine="567"/>
        <w:jc w:val="both"/>
        <w:rPr>
          <w:rFonts w:ascii="Bodo_uzb" w:hAnsi="Bodo_uzb"/>
        </w:rPr>
      </w:pPr>
      <w:r>
        <w:rPr>
          <w:rFonts w:ascii="Bodo_uzb" w:hAnsi="Bodo_uzb"/>
        </w:rPr>
        <w:t>Узбекистонни европа ва бошқа мамлакатларга алокасини таъминловчи транспорт коммуникацияларини согловлаштириш ва бошқалар.</w:t>
      </w:r>
    </w:p>
    <w:p w:rsidR="005914B0" w:rsidRDefault="005914B0" w:rsidP="005914B0">
      <w:pPr>
        <w:ind w:firstLine="567"/>
        <w:jc w:val="both"/>
        <w:rPr>
          <w:rFonts w:ascii="Bodo_uzb" w:hAnsi="Bodo_uzb"/>
        </w:rPr>
      </w:pPr>
      <w:r>
        <w:rPr>
          <w:rFonts w:ascii="Bodo_uzb" w:hAnsi="Bodo_uzb"/>
        </w:rPr>
        <w:t>Узбекистон1992 йилдаёк иқтисодий хакорлик ташкилотига аъзо булди.</w:t>
      </w:r>
    </w:p>
    <w:p w:rsidR="005914B0" w:rsidRDefault="005914B0" w:rsidP="005914B0">
      <w:pPr>
        <w:ind w:firstLine="567"/>
        <w:jc w:val="both"/>
        <w:rPr>
          <w:rFonts w:ascii="Bodo_uzb" w:hAnsi="Bodo_uzb"/>
        </w:rPr>
      </w:pPr>
      <w:r>
        <w:rPr>
          <w:rFonts w:ascii="Bodo_uzb" w:hAnsi="Bodo_uzb"/>
        </w:rPr>
        <w:t>ИХТ Афгонистон, Озарбайжон, Эрон, Козогистон, Киргизистон, Покистон,Тожикистон, Туркия, Туркманистон, ва Узбекистон республикаларини бирлаштирди. Макур ташкилотларга эъзо булиш натижасида Узбекистон яқин кушничилик алокаларини ривожлантириш, жахон бозорига осон чиқиш ва кадимий Ўрта Осиё худудида анъанавий садо сотик муносабатларин йулга қуйишга имкониятлар яратилди.</w:t>
      </w:r>
    </w:p>
    <w:p w:rsidR="005914B0" w:rsidRDefault="005914B0" w:rsidP="005914B0">
      <w:pPr>
        <w:ind w:firstLine="567"/>
        <w:jc w:val="both"/>
        <w:rPr>
          <w:rFonts w:ascii="Bodo_uzb" w:hAnsi="Bodo_uzb"/>
        </w:rPr>
      </w:pPr>
      <w:r>
        <w:rPr>
          <w:rFonts w:ascii="Bodo_uzb" w:hAnsi="Bodo_uzb"/>
        </w:rPr>
        <w:t>Бугунги кунда хорижий инвесторлар учун яратилган муҳим молиявий имтиёзлар натижасида куплаб янги кушма ва хориий корхоналар фаолият олиб бормокда.Энг муҳим шундан иборатки. Хорижий инвесторларни жолб қилиш натидасида янги тармоқларни шакллантириш билан белгиланувчи туб структуравий ислоҳотларни амалга оширилмокда.</w:t>
      </w:r>
    </w:p>
    <w:p w:rsidR="005914B0" w:rsidRDefault="005914B0" w:rsidP="005914B0">
      <w:pPr>
        <w:ind w:firstLine="567"/>
        <w:jc w:val="both"/>
        <w:rPr>
          <w:rFonts w:ascii="Bodo_uzb" w:hAnsi="Bodo_uzb"/>
        </w:rPr>
      </w:pPr>
    </w:p>
    <w:p w:rsidR="005914B0" w:rsidRDefault="005914B0" w:rsidP="005914B0">
      <w:pPr>
        <w:ind w:firstLine="567"/>
        <w:rPr>
          <w:rFonts w:ascii="Bodo_uzb" w:hAnsi="Bodo_uzb"/>
          <w:b/>
        </w:rPr>
      </w:pPr>
      <w:r>
        <w:rPr>
          <w:rFonts w:ascii="Bodo_uzb" w:hAnsi="Bodo_uzb"/>
          <w:b/>
        </w:rPr>
        <w:t>13.3. Экспортни  давлат томонидан тартибга солишнинг молиявий  усулларинин амалдаги ҳолати тахлили.</w:t>
      </w:r>
    </w:p>
    <w:p w:rsidR="005914B0" w:rsidRDefault="005914B0" w:rsidP="005914B0">
      <w:pPr>
        <w:ind w:firstLine="567"/>
        <w:jc w:val="both"/>
        <w:rPr>
          <w:rFonts w:ascii="Bodo_uzb" w:hAnsi="Bodo_uzb"/>
        </w:rPr>
      </w:pPr>
      <w:r>
        <w:rPr>
          <w:rFonts w:ascii="Bodo_uzb" w:hAnsi="Bodo_uzb"/>
        </w:rPr>
        <w:t>Мустакилликнинг дастлабки кунлариданок экспортга муллжалланган ташки иқтисодий фаолиятни бошқаришнинг узига хос тизимларини тезкор шакллантириш ва ташки алокаларни йулга қуйиш тамойилларини ишлаб чиқариш, республиканинг жахон иқтисодий тизимига интеграциялашуви йулларини мустакил белгилаб олиш вазифаси қуйилган эди. Айни пайтдаги республика хукумати томонидан ташки иқтисодий фаолиятни ривожлантиришга каратилган бир катор  чора тадбирларни амалга оширилиши зарурий хукукий асосларнинг яратилиши Узбекистон республикаси юридик ва жисмоний шахсларнинг хориджий мамдлакатлар юридик ва жисмоний шахслари, шунингдек халқаро ташкилотлар билан узаро фойдали ҳамкорлик алокаларини урнатиш ва ривожлантиришга имкон беради. Хусусан, Узбекистон Республикаси «Ташки иқтисодий фаолият туғрисида»ги қонунининг кабул қилиниши ташки иқтисодий фаолиятни давлат томонидан тартибга солишнинг асосий тамойилларини белгилаб берди. Мазкур қонуннинг 17 моддасига биноан ташки иқтисодий фаолиятни давлат томонидан тартибга солиш қуйидаги йуллар билан амалга оширилади:</w:t>
      </w:r>
    </w:p>
    <w:p w:rsidR="005914B0" w:rsidRDefault="005914B0" w:rsidP="005914B0">
      <w:pPr>
        <w:ind w:firstLine="567"/>
        <w:jc w:val="both"/>
        <w:rPr>
          <w:rFonts w:ascii="Bodo_uzb" w:hAnsi="Bodo_uzb"/>
        </w:rPr>
      </w:pPr>
      <w:r>
        <w:rPr>
          <w:rFonts w:ascii="Bodo_uzb" w:hAnsi="Bodo_uzb"/>
        </w:rPr>
        <w:t>-Ташки иқтисодий фаолиятнинг қонунчилик негизини шакллантириш ва такомиллаштириш;</w:t>
      </w:r>
    </w:p>
    <w:p w:rsidR="005914B0" w:rsidRDefault="005914B0" w:rsidP="005914B0">
      <w:pPr>
        <w:ind w:firstLine="567"/>
        <w:jc w:val="both"/>
        <w:rPr>
          <w:rFonts w:ascii="Bodo_uzb" w:hAnsi="Bodo_uzb"/>
        </w:rPr>
      </w:pPr>
      <w:r>
        <w:rPr>
          <w:rFonts w:ascii="Bodo_uzb" w:hAnsi="Bodo_uzb"/>
        </w:rPr>
        <w:t>-валюта  сиёсати оркали тартибга солиш;</w:t>
      </w:r>
    </w:p>
    <w:p w:rsidR="005914B0" w:rsidRDefault="005914B0" w:rsidP="005914B0">
      <w:pPr>
        <w:ind w:firstLine="567"/>
        <w:jc w:val="both"/>
        <w:rPr>
          <w:rFonts w:ascii="Bodo_uzb" w:hAnsi="Bodo_uzb"/>
        </w:rPr>
      </w:pPr>
      <w:r>
        <w:rPr>
          <w:rFonts w:ascii="Bodo_uzb" w:hAnsi="Bodo_uzb"/>
        </w:rPr>
        <w:lastRenderedPageBreak/>
        <w:t>-солиқ сиёсати оркали тартибга солиш;</w:t>
      </w:r>
    </w:p>
    <w:p w:rsidR="005914B0" w:rsidRDefault="005914B0" w:rsidP="005914B0">
      <w:pPr>
        <w:ind w:firstLine="567"/>
        <w:jc w:val="both"/>
        <w:rPr>
          <w:rFonts w:ascii="Bodo_uzb" w:hAnsi="Bodo_uzb"/>
        </w:rPr>
      </w:pPr>
      <w:r>
        <w:rPr>
          <w:rFonts w:ascii="Bodo_uzb" w:hAnsi="Bodo_uzb"/>
        </w:rPr>
        <w:t>-тариф ва нотариф дастаклар оркали тартибга солиш;</w:t>
      </w:r>
    </w:p>
    <w:p w:rsidR="005914B0" w:rsidRDefault="005914B0" w:rsidP="005914B0">
      <w:pPr>
        <w:ind w:firstLine="567"/>
        <w:jc w:val="both"/>
        <w:rPr>
          <w:rFonts w:ascii="Bodo_uzb" w:hAnsi="Bodo_uzb"/>
        </w:rPr>
      </w:pPr>
      <w:r>
        <w:rPr>
          <w:rFonts w:ascii="Bodo_uzb" w:hAnsi="Bodo_uzb"/>
        </w:rPr>
        <w:t>-Узбекистон республикасининг иқтисодий манфаатларига риоя этилиши учун ҳимоя, компенсация ва демпинга карши чораларни куллаш;</w:t>
      </w:r>
    </w:p>
    <w:p w:rsidR="005914B0" w:rsidRDefault="005914B0" w:rsidP="005914B0">
      <w:pPr>
        <w:ind w:firstLine="567"/>
        <w:jc w:val="both"/>
        <w:rPr>
          <w:rFonts w:ascii="Bodo_uzb" w:hAnsi="Bodo_uzb"/>
        </w:rPr>
      </w:pPr>
      <w:r>
        <w:rPr>
          <w:rFonts w:ascii="Bodo_uzb" w:hAnsi="Bodo_uzb"/>
        </w:rPr>
        <w:t>-ташки савдо фаолиятини амалга ошириш таркибини белгилаш, шу жумладан миқдорий чекловлар урнатиш ҳамда товарларнинг айрим турлари экспорт ва импорт қилиниши устидан давлат монополиясини урнатиш;</w:t>
      </w:r>
    </w:p>
    <w:p w:rsidR="005914B0" w:rsidRDefault="005914B0" w:rsidP="005914B0">
      <w:pPr>
        <w:ind w:firstLine="567"/>
        <w:jc w:val="both"/>
        <w:rPr>
          <w:rFonts w:ascii="Bodo_uzb" w:hAnsi="Bodo_uzb"/>
        </w:rPr>
      </w:pPr>
      <w:r>
        <w:rPr>
          <w:rFonts w:ascii="Bodo_uzb" w:hAnsi="Bodo_uzb"/>
        </w:rPr>
        <w:t>-олиб кириладиган ва олиб чикиладиган товарларни сертификатлаш;</w:t>
      </w:r>
    </w:p>
    <w:p w:rsidR="005914B0" w:rsidRDefault="005914B0" w:rsidP="005914B0">
      <w:pPr>
        <w:ind w:firstLine="567"/>
        <w:jc w:val="both"/>
        <w:rPr>
          <w:rFonts w:ascii="Bodo_uzb" w:hAnsi="Bodo_uzb"/>
        </w:rPr>
      </w:pPr>
      <w:r>
        <w:rPr>
          <w:rFonts w:ascii="Bodo_uzb" w:hAnsi="Bodo_uzb"/>
        </w:rPr>
        <w:t>-техникавий фармакалогия, санитария, ветеренария, фитосанитария, экология стандартлари ва талабларини белгилаш;</w:t>
      </w:r>
    </w:p>
    <w:p w:rsidR="005914B0" w:rsidRDefault="005914B0" w:rsidP="005914B0">
      <w:pPr>
        <w:ind w:firstLine="567"/>
        <w:jc w:val="both"/>
        <w:rPr>
          <w:rFonts w:ascii="Bodo_uzb" w:hAnsi="Bodo_uzb"/>
        </w:rPr>
      </w:pPr>
      <w:r>
        <w:rPr>
          <w:rFonts w:ascii="Bodo_uzb" w:hAnsi="Bodo_uzb"/>
        </w:rPr>
        <w:t>-ташки иқтисодий фаолият субъектлари учун проференция ва имтиёзлар бериш.</w:t>
      </w:r>
    </w:p>
    <w:p w:rsidR="005914B0" w:rsidRDefault="005914B0" w:rsidP="005914B0">
      <w:pPr>
        <w:ind w:firstLine="567"/>
        <w:jc w:val="both"/>
        <w:rPr>
          <w:rFonts w:ascii="Bodo_uzb" w:hAnsi="Bodo_uzb"/>
        </w:rPr>
      </w:pPr>
      <w:r>
        <w:rPr>
          <w:rFonts w:ascii="Bodo_uzb" w:hAnsi="Bodo_uzb"/>
        </w:rPr>
        <w:t xml:space="preserve">Республикада олиб  борилаётган «очик эшиклар сиёсати» - савдо иқтисодий алокаларнинг эркин ва жадал ривожланиб бориши, икки томонлама ва куп томонлама асосда тенг хукукли ва узаро фойдали ҳамкорлик алокаларини кенгайтириш, ракобат ва ҳамкорлик ўртасидаги ҳақикий мувозанатни таъминлаш замонавий техника ва технологияларни реаспубликага олиб кирадиган хорижий инвесторлар ва алохида мамлакатларга нисбатан кулай садо режимини шакллантириш халқаро хукукий меёрларнинг миллий меёрларига нисбатан устиворлигини тан олиш, ГАТТ ЖСТ принциплари ва коидаларига амал қилиш асосида ташки савдо режимини босқичма босқич эркинлаштириш ва республиканинг мазкур ташкилотга интеграциялашиб боришини таъминлаш сингари бир катор мақсадларга каратилгандир. 2000-2001 йиллар  Узбекистон республикаси Хукумати томонидан миллий иқтисодиётни янада эркинлаштириш бўйича фаол чора тадбирлари амалга ошириш йиллари булди. </w:t>
      </w:r>
    </w:p>
    <w:p w:rsidR="005914B0" w:rsidRDefault="005914B0" w:rsidP="005914B0">
      <w:pPr>
        <w:ind w:firstLine="567"/>
        <w:jc w:val="both"/>
        <w:rPr>
          <w:rFonts w:ascii="Bodo_uzb" w:hAnsi="Bodo_uzb"/>
        </w:rPr>
      </w:pPr>
      <w:r>
        <w:rPr>
          <w:rFonts w:ascii="Bodo_uzb" w:hAnsi="Bodo_uzb"/>
        </w:rPr>
        <w:t xml:space="preserve">Купчилик мамлакатлар уз ишлаб чиқарилган маҳсулотларни халқаро бозорларда айирбошлашни яхшилаш мақсадида уларни халқаро стандарт талабларига мослаштиришига харакат киладилар. Узбекистонда ҳам ташки иқтисодий фаолиятни бошқаришда бир катор иқтисодий дастаклардан фойдаланилди. Хусусан, Узбекистон худудига олиб кирилаётган товарлар ҳам республикада амал киладиган техник, фармакологик, санитар, ветеринар, фитосанитар экологик стандарт талабларига жавоб бериши лозим. Юқорида қайд этилган стандарт ва талабларга жавоб бермайдиган, сертификатсиз, махсус белгисиз товарларни мамлакат худудига олиб кириш такикланади. Республика хукумати импортни ҳамайтиришга саноатни ривожлантиришга катта аҳамият бериб келмокда. Хусусан, дон, гушт, сут маҳсулотларини импортини ҳамайтиришга каратилган кескин чора тадбирлар ишлаб чикилган. Бундан ташқари, сифатсиз маҳсулотларга эга булган нарахи баланд ёки ноқонуний импорт қилинган маҳсулотларга эга булган импортёрларни </w:t>
      </w:r>
      <w:r>
        <w:rPr>
          <w:rFonts w:ascii="Bodo_uzb" w:hAnsi="Bodo_uzb"/>
        </w:rPr>
        <w:lastRenderedPageBreak/>
        <w:t xml:space="preserve">чет эл валютасига эга булмасликни кафолатловчи чора тадбирлар ҳам ишлаб чикилган. </w:t>
      </w:r>
    </w:p>
    <w:p w:rsidR="005914B0" w:rsidRDefault="005914B0" w:rsidP="005914B0">
      <w:pPr>
        <w:ind w:firstLine="567"/>
        <w:jc w:val="both"/>
        <w:rPr>
          <w:rFonts w:ascii="Bodo_uzb" w:hAnsi="Bodo_uzb"/>
        </w:rPr>
      </w:pPr>
      <w:r>
        <w:rPr>
          <w:rFonts w:ascii="Bodo_uzb" w:hAnsi="Bodo_uzb"/>
        </w:rPr>
        <w:t xml:space="preserve">Узбекистон республикасида товарлар экспорти ва импорти Узбекистон республикаси Вазирлар Махҳамасининг вакиллик органлари томонидан бериладиган махсус рухсатнома асосида амалга оширилади. Узбекистон республикаси Президентининг 1998 йил 18 февралдаги «импорт операцияларини тартибга солишнинг кушимча чора тадбирлари туғрисида»ги фармонига асосан Ташки иқтисодий алокалар вазирлигида факат эркин алмашинадиган валюта «СКВ» га эга булган хужалик юритувчи субъектларнинг   импорт шартномаларини руйхатга олиниши кўзда тўтилади. Солиқ солиниши шарт булган товарлар мазмунига, шунингдек лицензиялаш ва солиққа тортиш тартиблари ҳам Узбекистон республикаси Вазирлар махҳамаси томонидан белгилаб берилади. Бироқ, лицензилашни амалга ошириш аксарият ҳоларда экспорт ва импортни чегаралаш оркали ташки савдони ривожланишига салбий таъсир кўрсатиши мумкин. </w:t>
      </w:r>
    </w:p>
    <w:p w:rsidR="005914B0" w:rsidRDefault="005914B0" w:rsidP="005914B0">
      <w:pPr>
        <w:ind w:firstLine="567"/>
        <w:jc w:val="both"/>
        <w:rPr>
          <w:rFonts w:ascii="Bodo_uzb" w:hAnsi="Bodo_uzb"/>
        </w:rPr>
      </w:pPr>
      <w:r>
        <w:rPr>
          <w:rFonts w:ascii="Bodo_uzb" w:hAnsi="Bodo_uzb"/>
        </w:rPr>
        <w:t xml:space="preserve">Сунги йилларда Республика хукумати томонидан ташки савдо фаолиятини янада кенгайтириш, мамлакат экспорти салохиятини юксалтиришга каратилган стратегик сиёсатининг амалга оширилиши, Республика ташки савдо балансида ижобий салдони таъминлаш ва муддати узайтирилган ташки карздорликни ҳамайтириш имконини берди. Ундан ташқари, Узбекистон республикаси кредит мажбурияитларини уз вактида бажариш, мамлакат олтин валюта захираларини кенгайтириш ички валюта бозорини эркинлаштиришга каратилган чора тадбирларни муваффакиятли амалга ошириш имконияти тугилди. Хусусан, 2000 йилга келиб республика ташки савдо айланмасини хажми 1991 йилга нисбатан карийиб 12 баробарга усди ва бундай натижага Узбекистон экспортини номенклатураси таркибига кирувчи хом ашё товарларига нисбатан жахон баҳоларининг карийиб 20-40%га пасайиб кетиши шароитида эришилди. </w:t>
      </w:r>
    </w:p>
    <w:p w:rsidR="005914B0" w:rsidRDefault="005914B0" w:rsidP="005914B0">
      <w:pPr>
        <w:ind w:firstLine="567"/>
        <w:jc w:val="both"/>
        <w:rPr>
          <w:rFonts w:ascii="Bodo_uzb" w:hAnsi="Bodo_uzb"/>
        </w:rPr>
      </w:pPr>
      <w:r>
        <w:rPr>
          <w:rFonts w:ascii="Bodo_uzb" w:hAnsi="Bodo_uzb"/>
        </w:rPr>
        <w:t>2002 йилда мамлакатнинг ташки савдо айланмасида ҳам ижобий силжигшлар булди. Буни қуйидаги жадвал маълумтлари асосида куриб чиҳамиз.</w:t>
      </w:r>
    </w:p>
    <w:p w:rsidR="005914B0" w:rsidRDefault="005914B0" w:rsidP="005914B0">
      <w:pPr>
        <w:ind w:firstLine="567"/>
        <w:jc w:val="both"/>
        <w:rPr>
          <w:rFonts w:ascii="Bodo_uzb" w:hAnsi="Bodo_uzb"/>
        </w:rPr>
      </w:pP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t>жадвал.</w:t>
      </w:r>
    </w:p>
    <w:p w:rsidR="005914B0" w:rsidRDefault="005914B0" w:rsidP="005914B0">
      <w:pPr>
        <w:jc w:val="both"/>
        <w:rPr>
          <w:rFonts w:ascii="Bodo_uzb" w:hAnsi="Bodo_uzb"/>
        </w:rPr>
      </w:pPr>
      <w:r>
        <w:rPr>
          <w:rFonts w:ascii="Bodo_uzb" w:hAnsi="Bodo_uzb"/>
        </w:rPr>
        <w:t>Ташки савдо айланмасининг таркиби.</w:t>
      </w:r>
    </w:p>
    <w:p w:rsidR="005914B0" w:rsidRDefault="005914B0" w:rsidP="005914B0">
      <w:pPr>
        <w:jc w:val="both"/>
        <w:rPr>
          <w:rFonts w:ascii="Bodo_uzb" w:hAnsi="Bodo_uzb"/>
          <w:i/>
        </w:rPr>
      </w:pPr>
      <w:r>
        <w:rPr>
          <w:rFonts w:ascii="Bodo_uzb" w:hAnsi="Bodo_uzb"/>
          <w:i/>
        </w:rPr>
        <w:tab/>
      </w:r>
      <w:r>
        <w:rPr>
          <w:rFonts w:ascii="Bodo_uzb" w:hAnsi="Bodo_uzb"/>
          <w:i/>
        </w:rPr>
        <w:tab/>
      </w:r>
      <w:r>
        <w:rPr>
          <w:rFonts w:ascii="Bodo_uzb" w:hAnsi="Bodo_uzb"/>
          <w:i/>
        </w:rPr>
        <w:tab/>
      </w:r>
      <w:r>
        <w:rPr>
          <w:rFonts w:ascii="Bodo_uzb" w:hAnsi="Bodo_uzb"/>
          <w:i/>
        </w:rPr>
        <w:tab/>
      </w:r>
      <w:r>
        <w:rPr>
          <w:rFonts w:ascii="Bodo_uzb" w:hAnsi="Bodo_uzb"/>
          <w:i/>
        </w:rPr>
        <w:tab/>
      </w:r>
      <w:r>
        <w:rPr>
          <w:rFonts w:ascii="Bodo_uzb" w:hAnsi="Bodo_uzb"/>
          <w:i/>
        </w:rPr>
        <w:tab/>
        <w:t>(Фоизларда ҳисобланган).</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1842"/>
        <w:gridCol w:w="1276"/>
        <w:gridCol w:w="1418"/>
      </w:tblGrid>
      <w:tr w:rsidR="005914B0" w:rsidTr="00591072">
        <w:tblPrEx>
          <w:tblCellMar>
            <w:top w:w="0" w:type="dxa"/>
            <w:bottom w:w="0" w:type="dxa"/>
          </w:tblCellMar>
        </w:tblPrEx>
        <w:tc>
          <w:tcPr>
            <w:tcW w:w="4253" w:type="dxa"/>
          </w:tcPr>
          <w:p w:rsidR="005914B0" w:rsidRDefault="005914B0" w:rsidP="00591072">
            <w:pPr>
              <w:jc w:val="both"/>
              <w:rPr>
                <w:rFonts w:ascii="Bodo_uzb" w:hAnsi="Bodo_uzb"/>
                <w:sz w:val="24"/>
              </w:rPr>
            </w:pPr>
          </w:p>
        </w:tc>
        <w:tc>
          <w:tcPr>
            <w:tcW w:w="1842" w:type="dxa"/>
          </w:tcPr>
          <w:p w:rsidR="005914B0" w:rsidRDefault="005914B0" w:rsidP="00591072">
            <w:pPr>
              <w:jc w:val="both"/>
              <w:rPr>
                <w:rFonts w:ascii="Bodo_uzb" w:hAnsi="Bodo_uzb"/>
                <w:sz w:val="24"/>
              </w:rPr>
            </w:pPr>
            <w:r>
              <w:rPr>
                <w:rFonts w:ascii="Bodo_uzb" w:hAnsi="Bodo_uzb"/>
                <w:sz w:val="24"/>
              </w:rPr>
              <w:t>Ташки савдо айланмаси</w:t>
            </w:r>
          </w:p>
        </w:tc>
        <w:tc>
          <w:tcPr>
            <w:tcW w:w="1276" w:type="dxa"/>
          </w:tcPr>
          <w:p w:rsidR="005914B0" w:rsidRDefault="005914B0" w:rsidP="00591072">
            <w:pPr>
              <w:jc w:val="both"/>
              <w:rPr>
                <w:rFonts w:ascii="Bodo_uzb" w:hAnsi="Bodo_uzb"/>
                <w:sz w:val="24"/>
              </w:rPr>
            </w:pPr>
            <w:r>
              <w:rPr>
                <w:rFonts w:ascii="Bodo_uzb" w:hAnsi="Bodo_uzb"/>
                <w:sz w:val="24"/>
              </w:rPr>
              <w:t>Экспорт</w:t>
            </w:r>
          </w:p>
        </w:tc>
        <w:tc>
          <w:tcPr>
            <w:tcW w:w="1418" w:type="dxa"/>
          </w:tcPr>
          <w:p w:rsidR="005914B0" w:rsidRDefault="005914B0" w:rsidP="00591072">
            <w:pPr>
              <w:jc w:val="both"/>
              <w:rPr>
                <w:rFonts w:ascii="Bodo_uzb" w:hAnsi="Bodo_uzb"/>
                <w:sz w:val="24"/>
              </w:rPr>
            </w:pPr>
            <w:r>
              <w:rPr>
                <w:rFonts w:ascii="Bodo_uzb" w:hAnsi="Bodo_uzb"/>
                <w:sz w:val="24"/>
              </w:rPr>
              <w:t>Импорт</w:t>
            </w:r>
          </w:p>
        </w:tc>
      </w:tr>
      <w:tr w:rsidR="005914B0" w:rsidTr="00591072">
        <w:tblPrEx>
          <w:tblCellMar>
            <w:top w:w="0" w:type="dxa"/>
            <w:bottom w:w="0" w:type="dxa"/>
          </w:tblCellMar>
        </w:tblPrEx>
        <w:tc>
          <w:tcPr>
            <w:tcW w:w="4253" w:type="dxa"/>
          </w:tcPr>
          <w:p w:rsidR="005914B0" w:rsidRDefault="005914B0" w:rsidP="00591072">
            <w:pPr>
              <w:jc w:val="both"/>
              <w:rPr>
                <w:rFonts w:ascii="Bodo_uzb" w:hAnsi="Bodo_uzb"/>
                <w:sz w:val="24"/>
              </w:rPr>
            </w:pPr>
            <w:r>
              <w:rPr>
                <w:rFonts w:ascii="Bodo_uzb" w:hAnsi="Bodo_uzb"/>
                <w:sz w:val="24"/>
              </w:rPr>
              <w:t>Узбекистон республикаси</w:t>
            </w:r>
          </w:p>
        </w:tc>
        <w:tc>
          <w:tcPr>
            <w:tcW w:w="1842" w:type="dxa"/>
          </w:tcPr>
          <w:p w:rsidR="005914B0" w:rsidRDefault="005914B0" w:rsidP="00591072">
            <w:pPr>
              <w:jc w:val="both"/>
              <w:rPr>
                <w:rFonts w:ascii="Bodo_uzb" w:hAnsi="Bodo_uzb"/>
                <w:sz w:val="24"/>
              </w:rPr>
            </w:pPr>
            <w:r>
              <w:rPr>
                <w:rFonts w:ascii="Bodo_uzb" w:hAnsi="Bodo_uzb"/>
                <w:sz w:val="24"/>
              </w:rPr>
              <w:t>100</w:t>
            </w:r>
          </w:p>
        </w:tc>
        <w:tc>
          <w:tcPr>
            <w:tcW w:w="1276" w:type="dxa"/>
          </w:tcPr>
          <w:p w:rsidR="005914B0" w:rsidRDefault="005914B0" w:rsidP="00591072">
            <w:pPr>
              <w:jc w:val="both"/>
              <w:rPr>
                <w:rFonts w:ascii="Bodo_uzb" w:hAnsi="Bodo_uzb"/>
                <w:sz w:val="24"/>
              </w:rPr>
            </w:pPr>
            <w:r>
              <w:rPr>
                <w:rFonts w:ascii="Bodo_uzb" w:hAnsi="Bodo_uzb"/>
                <w:sz w:val="24"/>
              </w:rPr>
              <w:t>52,4</w:t>
            </w:r>
          </w:p>
        </w:tc>
        <w:tc>
          <w:tcPr>
            <w:tcW w:w="1418" w:type="dxa"/>
          </w:tcPr>
          <w:p w:rsidR="005914B0" w:rsidRDefault="005914B0" w:rsidP="00591072">
            <w:pPr>
              <w:jc w:val="both"/>
              <w:rPr>
                <w:rFonts w:ascii="Bodo_uzb" w:hAnsi="Bodo_uzb"/>
                <w:sz w:val="24"/>
              </w:rPr>
            </w:pPr>
            <w:r>
              <w:rPr>
                <w:rFonts w:ascii="Bodo_uzb" w:hAnsi="Bodo_uzb"/>
                <w:sz w:val="24"/>
              </w:rPr>
              <w:t>47,6</w:t>
            </w:r>
          </w:p>
        </w:tc>
      </w:tr>
      <w:tr w:rsidR="005914B0" w:rsidTr="00591072">
        <w:tblPrEx>
          <w:tblCellMar>
            <w:top w:w="0" w:type="dxa"/>
            <w:bottom w:w="0" w:type="dxa"/>
          </w:tblCellMar>
        </w:tblPrEx>
        <w:tc>
          <w:tcPr>
            <w:tcW w:w="4253" w:type="dxa"/>
          </w:tcPr>
          <w:p w:rsidR="005914B0" w:rsidRDefault="005914B0" w:rsidP="00591072">
            <w:pPr>
              <w:jc w:val="both"/>
              <w:rPr>
                <w:rFonts w:ascii="Bodo_uzb" w:hAnsi="Bodo_uzb"/>
                <w:sz w:val="24"/>
              </w:rPr>
            </w:pPr>
            <w:r>
              <w:rPr>
                <w:rFonts w:ascii="Bodo_uzb" w:hAnsi="Bodo_uzb"/>
                <w:sz w:val="24"/>
              </w:rPr>
              <w:t>Коракалпогистон республикаси</w:t>
            </w:r>
          </w:p>
        </w:tc>
        <w:tc>
          <w:tcPr>
            <w:tcW w:w="1842" w:type="dxa"/>
          </w:tcPr>
          <w:p w:rsidR="005914B0" w:rsidRDefault="005914B0" w:rsidP="00591072">
            <w:pPr>
              <w:jc w:val="both"/>
              <w:rPr>
                <w:rFonts w:ascii="Bodo_uzb" w:hAnsi="Bodo_uzb"/>
                <w:sz w:val="24"/>
              </w:rPr>
            </w:pPr>
            <w:r>
              <w:rPr>
                <w:rFonts w:ascii="Bodo_uzb" w:hAnsi="Bodo_uzb"/>
                <w:sz w:val="24"/>
              </w:rPr>
              <w:t>100</w:t>
            </w:r>
          </w:p>
        </w:tc>
        <w:tc>
          <w:tcPr>
            <w:tcW w:w="1276" w:type="dxa"/>
          </w:tcPr>
          <w:p w:rsidR="005914B0" w:rsidRDefault="005914B0" w:rsidP="00591072">
            <w:pPr>
              <w:jc w:val="both"/>
              <w:rPr>
                <w:rFonts w:ascii="Bodo_uzb" w:hAnsi="Bodo_uzb"/>
                <w:sz w:val="24"/>
              </w:rPr>
            </w:pPr>
            <w:r>
              <w:rPr>
                <w:rFonts w:ascii="Bodo_uzb" w:hAnsi="Bodo_uzb"/>
                <w:sz w:val="24"/>
              </w:rPr>
              <w:t>60,2</w:t>
            </w:r>
          </w:p>
        </w:tc>
        <w:tc>
          <w:tcPr>
            <w:tcW w:w="1418" w:type="dxa"/>
          </w:tcPr>
          <w:p w:rsidR="005914B0" w:rsidRDefault="005914B0" w:rsidP="00591072">
            <w:pPr>
              <w:jc w:val="both"/>
              <w:rPr>
                <w:rFonts w:ascii="Bodo_uzb" w:hAnsi="Bodo_uzb"/>
                <w:sz w:val="24"/>
              </w:rPr>
            </w:pPr>
            <w:r>
              <w:rPr>
                <w:rFonts w:ascii="Bodo_uzb" w:hAnsi="Bodo_uzb"/>
                <w:sz w:val="24"/>
              </w:rPr>
              <w:t>39,8</w:t>
            </w:r>
          </w:p>
        </w:tc>
      </w:tr>
      <w:tr w:rsidR="005914B0" w:rsidTr="00591072">
        <w:tblPrEx>
          <w:tblCellMar>
            <w:top w:w="0" w:type="dxa"/>
            <w:bottom w:w="0" w:type="dxa"/>
          </w:tblCellMar>
        </w:tblPrEx>
        <w:tc>
          <w:tcPr>
            <w:tcW w:w="4253" w:type="dxa"/>
          </w:tcPr>
          <w:p w:rsidR="005914B0" w:rsidRDefault="005914B0" w:rsidP="00591072">
            <w:pPr>
              <w:jc w:val="both"/>
              <w:rPr>
                <w:rFonts w:ascii="Bodo_uzb" w:hAnsi="Bodo_uzb"/>
                <w:sz w:val="24"/>
              </w:rPr>
            </w:pPr>
            <w:r>
              <w:rPr>
                <w:rFonts w:ascii="Bodo_uzb" w:hAnsi="Bodo_uzb"/>
                <w:sz w:val="24"/>
              </w:rPr>
              <w:t>Андижон</w:t>
            </w:r>
          </w:p>
        </w:tc>
        <w:tc>
          <w:tcPr>
            <w:tcW w:w="1842" w:type="dxa"/>
          </w:tcPr>
          <w:p w:rsidR="005914B0" w:rsidRDefault="005914B0" w:rsidP="00591072">
            <w:pPr>
              <w:jc w:val="both"/>
              <w:rPr>
                <w:rFonts w:ascii="Bodo_uzb" w:hAnsi="Bodo_uzb"/>
                <w:sz w:val="24"/>
              </w:rPr>
            </w:pPr>
            <w:r>
              <w:rPr>
                <w:rFonts w:ascii="Bodo_uzb" w:hAnsi="Bodo_uzb"/>
                <w:sz w:val="24"/>
              </w:rPr>
              <w:t>100</w:t>
            </w:r>
          </w:p>
        </w:tc>
        <w:tc>
          <w:tcPr>
            <w:tcW w:w="1276" w:type="dxa"/>
          </w:tcPr>
          <w:p w:rsidR="005914B0" w:rsidRDefault="005914B0" w:rsidP="00591072">
            <w:pPr>
              <w:jc w:val="both"/>
              <w:rPr>
                <w:rFonts w:ascii="Bodo_uzb" w:hAnsi="Bodo_uzb"/>
                <w:sz w:val="24"/>
              </w:rPr>
            </w:pPr>
            <w:r>
              <w:rPr>
                <w:rFonts w:ascii="Bodo_uzb" w:hAnsi="Bodo_uzb"/>
                <w:sz w:val="24"/>
              </w:rPr>
              <w:t>37,4</w:t>
            </w:r>
          </w:p>
        </w:tc>
        <w:tc>
          <w:tcPr>
            <w:tcW w:w="1418" w:type="dxa"/>
          </w:tcPr>
          <w:p w:rsidR="005914B0" w:rsidRDefault="005914B0" w:rsidP="00591072">
            <w:pPr>
              <w:jc w:val="both"/>
              <w:rPr>
                <w:rFonts w:ascii="Bodo_uzb" w:hAnsi="Bodo_uzb"/>
                <w:sz w:val="24"/>
              </w:rPr>
            </w:pPr>
            <w:r>
              <w:rPr>
                <w:rFonts w:ascii="Bodo_uzb" w:hAnsi="Bodo_uzb"/>
                <w:sz w:val="24"/>
              </w:rPr>
              <w:t>62,6</w:t>
            </w:r>
          </w:p>
        </w:tc>
      </w:tr>
      <w:tr w:rsidR="005914B0" w:rsidTr="00591072">
        <w:tblPrEx>
          <w:tblCellMar>
            <w:top w:w="0" w:type="dxa"/>
            <w:bottom w:w="0" w:type="dxa"/>
          </w:tblCellMar>
        </w:tblPrEx>
        <w:tc>
          <w:tcPr>
            <w:tcW w:w="4253" w:type="dxa"/>
          </w:tcPr>
          <w:p w:rsidR="005914B0" w:rsidRDefault="005914B0" w:rsidP="00591072">
            <w:pPr>
              <w:jc w:val="both"/>
              <w:rPr>
                <w:rFonts w:ascii="Bodo_uzb" w:hAnsi="Bodo_uzb"/>
                <w:sz w:val="24"/>
              </w:rPr>
            </w:pPr>
            <w:r>
              <w:rPr>
                <w:rFonts w:ascii="Bodo_uzb" w:hAnsi="Bodo_uzb"/>
                <w:sz w:val="24"/>
              </w:rPr>
              <w:t>Бухоро</w:t>
            </w:r>
          </w:p>
        </w:tc>
        <w:tc>
          <w:tcPr>
            <w:tcW w:w="1842" w:type="dxa"/>
          </w:tcPr>
          <w:p w:rsidR="005914B0" w:rsidRDefault="005914B0" w:rsidP="00591072">
            <w:pPr>
              <w:jc w:val="both"/>
              <w:rPr>
                <w:rFonts w:ascii="Bodo_uzb" w:hAnsi="Bodo_uzb"/>
                <w:sz w:val="24"/>
              </w:rPr>
            </w:pPr>
            <w:r>
              <w:rPr>
                <w:rFonts w:ascii="Bodo_uzb" w:hAnsi="Bodo_uzb"/>
                <w:sz w:val="24"/>
              </w:rPr>
              <w:t>100</w:t>
            </w:r>
          </w:p>
        </w:tc>
        <w:tc>
          <w:tcPr>
            <w:tcW w:w="1276" w:type="dxa"/>
          </w:tcPr>
          <w:p w:rsidR="005914B0" w:rsidRDefault="005914B0" w:rsidP="00591072">
            <w:pPr>
              <w:jc w:val="both"/>
              <w:rPr>
                <w:rFonts w:ascii="Bodo_uzb" w:hAnsi="Bodo_uzb"/>
                <w:sz w:val="24"/>
              </w:rPr>
            </w:pPr>
            <w:r>
              <w:rPr>
                <w:rFonts w:ascii="Bodo_uzb" w:hAnsi="Bodo_uzb"/>
                <w:sz w:val="24"/>
              </w:rPr>
              <w:t>67,9</w:t>
            </w:r>
          </w:p>
        </w:tc>
        <w:tc>
          <w:tcPr>
            <w:tcW w:w="1418" w:type="dxa"/>
          </w:tcPr>
          <w:p w:rsidR="005914B0" w:rsidRDefault="005914B0" w:rsidP="00591072">
            <w:pPr>
              <w:jc w:val="both"/>
              <w:rPr>
                <w:rFonts w:ascii="Bodo_uzb" w:hAnsi="Bodo_uzb"/>
                <w:sz w:val="24"/>
              </w:rPr>
            </w:pPr>
            <w:r>
              <w:rPr>
                <w:rFonts w:ascii="Bodo_uzb" w:hAnsi="Bodo_uzb"/>
                <w:sz w:val="24"/>
              </w:rPr>
              <w:t>32,1</w:t>
            </w:r>
          </w:p>
        </w:tc>
      </w:tr>
      <w:tr w:rsidR="005914B0" w:rsidTr="00591072">
        <w:tblPrEx>
          <w:tblCellMar>
            <w:top w:w="0" w:type="dxa"/>
            <w:bottom w:w="0" w:type="dxa"/>
          </w:tblCellMar>
        </w:tblPrEx>
        <w:tc>
          <w:tcPr>
            <w:tcW w:w="4253" w:type="dxa"/>
          </w:tcPr>
          <w:p w:rsidR="005914B0" w:rsidRDefault="005914B0" w:rsidP="00591072">
            <w:pPr>
              <w:jc w:val="both"/>
              <w:rPr>
                <w:rFonts w:ascii="Bodo_uzb" w:hAnsi="Bodo_uzb"/>
                <w:sz w:val="24"/>
              </w:rPr>
            </w:pPr>
            <w:r>
              <w:rPr>
                <w:rFonts w:ascii="Bodo_uzb" w:hAnsi="Bodo_uzb"/>
                <w:sz w:val="24"/>
              </w:rPr>
              <w:t>Жиззах</w:t>
            </w:r>
          </w:p>
        </w:tc>
        <w:tc>
          <w:tcPr>
            <w:tcW w:w="1842" w:type="dxa"/>
          </w:tcPr>
          <w:p w:rsidR="005914B0" w:rsidRDefault="005914B0" w:rsidP="00591072">
            <w:pPr>
              <w:jc w:val="both"/>
              <w:rPr>
                <w:rFonts w:ascii="Bodo_uzb" w:hAnsi="Bodo_uzb"/>
                <w:sz w:val="24"/>
              </w:rPr>
            </w:pPr>
            <w:r>
              <w:rPr>
                <w:rFonts w:ascii="Bodo_uzb" w:hAnsi="Bodo_uzb"/>
                <w:sz w:val="24"/>
              </w:rPr>
              <w:t>100</w:t>
            </w:r>
          </w:p>
        </w:tc>
        <w:tc>
          <w:tcPr>
            <w:tcW w:w="1276" w:type="dxa"/>
          </w:tcPr>
          <w:p w:rsidR="005914B0" w:rsidRDefault="005914B0" w:rsidP="00591072">
            <w:pPr>
              <w:jc w:val="both"/>
              <w:rPr>
                <w:rFonts w:ascii="Bodo_uzb" w:hAnsi="Bodo_uzb"/>
                <w:sz w:val="24"/>
              </w:rPr>
            </w:pPr>
            <w:r>
              <w:rPr>
                <w:rFonts w:ascii="Bodo_uzb" w:hAnsi="Bodo_uzb"/>
                <w:sz w:val="24"/>
              </w:rPr>
              <w:t>49,0</w:t>
            </w:r>
          </w:p>
        </w:tc>
        <w:tc>
          <w:tcPr>
            <w:tcW w:w="1418" w:type="dxa"/>
          </w:tcPr>
          <w:p w:rsidR="005914B0" w:rsidRDefault="005914B0" w:rsidP="00591072">
            <w:pPr>
              <w:jc w:val="both"/>
              <w:rPr>
                <w:rFonts w:ascii="Bodo_uzb" w:hAnsi="Bodo_uzb"/>
                <w:sz w:val="24"/>
              </w:rPr>
            </w:pPr>
            <w:r>
              <w:rPr>
                <w:rFonts w:ascii="Bodo_uzb" w:hAnsi="Bodo_uzb"/>
                <w:sz w:val="24"/>
              </w:rPr>
              <w:t>51,0</w:t>
            </w:r>
          </w:p>
        </w:tc>
      </w:tr>
      <w:tr w:rsidR="005914B0" w:rsidTr="00591072">
        <w:tblPrEx>
          <w:tblCellMar>
            <w:top w:w="0" w:type="dxa"/>
            <w:bottom w:w="0" w:type="dxa"/>
          </w:tblCellMar>
        </w:tblPrEx>
        <w:tc>
          <w:tcPr>
            <w:tcW w:w="4253" w:type="dxa"/>
          </w:tcPr>
          <w:p w:rsidR="005914B0" w:rsidRDefault="005914B0" w:rsidP="00591072">
            <w:pPr>
              <w:jc w:val="both"/>
              <w:rPr>
                <w:rFonts w:ascii="Bodo_uzb" w:hAnsi="Bodo_uzb"/>
                <w:sz w:val="24"/>
              </w:rPr>
            </w:pPr>
            <w:r>
              <w:rPr>
                <w:rFonts w:ascii="Bodo_uzb" w:hAnsi="Bodo_uzb"/>
                <w:sz w:val="24"/>
              </w:rPr>
              <w:lastRenderedPageBreak/>
              <w:t>Кашкадарё</w:t>
            </w:r>
          </w:p>
        </w:tc>
        <w:tc>
          <w:tcPr>
            <w:tcW w:w="1842" w:type="dxa"/>
          </w:tcPr>
          <w:p w:rsidR="005914B0" w:rsidRDefault="005914B0" w:rsidP="00591072">
            <w:pPr>
              <w:jc w:val="both"/>
              <w:rPr>
                <w:rFonts w:ascii="Bodo_uzb" w:hAnsi="Bodo_uzb"/>
                <w:sz w:val="24"/>
              </w:rPr>
            </w:pPr>
            <w:r>
              <w:rPr>
                <w:rFonts w:ascii="Bodo_uzb" w:hAnsi="Bodo_uzb"/>
                <w:sz w:val="24"/>
              </w:rPr>
              <w:t>100</w:t>
            </w:r>
          </w:p>
        </w:tc>
        <w:tc>
          <w:tcPr>
            <w:tcW w:w="1276" w:type="dxa"/>
          </w:tcPr>
          <w:p w:rsidR="005914B0" w:rsidRDefault="005914B0" w:rsidP="00591072">
            <w:pPr>
              <w:jc w:val="both"/>
              <w:rPr>
                <w:rFonts w:ascii="Bodo_uzb" w:hAnsi="Bodo_uzb"/>
                <w:sz w:val="24"/>
              </w:rPr>
            </w:pPr>
            <w:r>
              <w:rPr>
                <w:rFonts w:ascii="Bodo_uzb" w:hAnsi="Bodo_uzb"/>
                <w:sz w:val="24"/>
              </w:rPr>
              <w:t>77,8</w:t>
            </w:r>
          </w:p>
        </w:tc>
        <w:tc>
          <w:tcPr>
            <w:tcW w:w="1418" w:type="dxa"/>
          </w:tcPr>
          <w:p w:rsidR="005914B0" w:rsidRDefault="005914B0" w:rsidP="00591072">
            <w:pPr>
              <w:jc w:val="both"/>
              <w:rPr>
                <w:rFonts w:ascii="Bodo_uzb" w:hAnsi="Bodo_uzb"/>
                <w:sz w:val="24"/>
              </w:rPr>
            </w:pPr>
            <w:r>
              <w:rPr>
                <w:rFonts w:ascii="Bodo_uzb" w:hAnsi="Bodo_uzb"/>
                <w:sz w:val="24"/>
              </w:rPr>
              <w:t>22,2</w:t>
            </w:r>
          </w:p>
        </w:tc>
      </w:tr>
      <w:tr w:rsidR="005914B0" w:rsidTr="00591072">
        <w:tblPrEx>
          <w:tblCellMar>
            <w:top w:w="0" w:type="dxa"/>
            <w:bottom w:w="0" w:type="dxa"/>
          </w:tblCellMar>
        </w:tblPrEx>
        <w:tc>
          <w:tcPr>
            <w:tcW w:w="4253" w:type="dxa"/>
          </w:tcPr>
          <w:p w:rsidR="005914B0" w:rsidRDefault="005914B0" w:rsidP="00591072">
            <w:pPr>
              <w:jc w:val="both"/>
              <w:rPr>
                <w:rFonts w:ascii="Bodo_uzb" w:hAnsi="Bodo_uzb"/>
                <w:sz w:val="24"/>
              </w:rPr>
            </w:pPr>
            <w:r>
              <w:rPr>
                <w:rFonts w:ascii="Bodo_uzb" w:hAnsi="Bodo_uzb"/>
                <w:sz w:val="24"/>
              </w:rPr>
              <w:t>Навоий</w:t>
            </w:r>
          </w:p>
        </w:tc>
        <w:tc>
          <w:tcPr>
            <w:tcW w:w="1842" w:type="dxa"/>
          </w:tcPr>
          <w:p w:rsidR="005914B0" w:rsidRDefault="005914B0" w:rsidP="00591072">
            <w:pPr>
              <w:jc w:val="both"/>
              <w:rPr>
                <w:rFonts w:ascii="Bodo_uzb" w:hAnsi="Bodo_uzb"/>
                <w:sz w:val="24"/>
              </w:rPr>
            </w:pPr>
            <w:r>
              <w:rPr>
                <w:rFonts w:ascii="Bodo_uzb" w:hAnsi="Bodo_uzb"/>
                <w:sz w:val="24"/>
              </w:rPr>
              <w:t>100</w:t>
            </w:r>
          </w:p>
        </w:tc>
        <w:tc>
          <w:tcPr>
            <w:tcW w:w="1276" w:type="dxa"/>
          </w:tcPr>
          <w:p w:rsidR="005914B0" w:rsidRDefault="005914B0" w:rsidP="00591072">
            <w:pPr>
              <w:jc w:val="both"/>
              <w:rPr>
                <w:rFonts w:ascii="Bodo_uzb" w:hAnsi="Bodo_uzb"/>
                <w:sz w:val="24"/>
              </w:rPr>
            </w:pPr>
            <w:r>
              <w:rPr>
                <w:rFonts w:ascii="Bodo_uzb" w:hAnsi="Bodo_uzb"/>
                <w:sz w:val="24"/>
              </w:rPr>
              <w:t>52,5</w:t>
            </w:r>
          </w:p>
        </w:tc>
        <w:tc>
          <w:tcPr>
            <w:tcW w:w="1418" w:type="dxa"/>
          </w:tcPr>
          <w:p w:rsidR="005914B0" w:rsidRDefault="005914B0" w:rsidP="00591072">
            <w:pPr>
              <w:jc w:val="both"/>
              <w:rPr>
                <w:rFonts w:ascii="Bodo_uzb" w:hAnsi="Bodo_uzb"/>
                <w:sz w:val="24"/>
              </w:rPr>
            </w:pPr>
            <w:r>
              <w:rPr>
                <w:rFonts w:ascii="Bodo_uzb" w:hAnsi="Bodo_uzb"/>
                <w:sz w:val="24"/>
              </w:rPr>
              <w:t>47,5</w:t>
            </w:r>
          </w:p>
        </w:tc>
      </w:tr>
      <w:tr w:rsidR="005914B0" w:rsidTr="00591072">
        <w:tblPrEx>
          <w:tblCellMar>
            <w:top w:w="0" w:type="dxa"/>
            <w:bottom w:w="0" w:type="dxa"/>
          </w:tblCellMar>
        </w:tblPrEx>
        <w:tc>
          <w:tcPr>
            <w:tcW w:w="4253" w:type="dxa"/>
          </w:tcPr>
          <w:p w:rsidR="005914B0" w:rsidRDefault="005914B0" w:rsidP="00591072">
            <w:pPr>
              <w:jc w:val="both"/>
              <w:rPr>
                <w:rFonts w:ascii="Bodo_uzb" w:hAnsi="Bodo_uzb"/>
                <w:sz w:val="24"/>
              </w:rPr>
            </w:pPr>
            <w:r>
              <w:rPr>
                <w:rFonts w:ascii="Bodo_uzb" w:hAnsi="Bodo_uzb"/>
                <w:sz w:val="24"/>
              </w:rPr>
              <w:t>Наманган</w:t>
            </w:r>
          </w:p>
        </w:tc>
        <w:tc>
          <w:tcPr>
            <w:tcW w:w="1842" w:type="dxa"/>
          </w:tcPr>
          <w:p w:rsidR="005914B0" w:rsidRDefault="005914B0" w:rsidP="00591072">
            <w:pPr>
              <w:jc w:val="both"/>
              <w:rPr>
                <w:rFonts w:ascii="Bodo_uzb" w:hAnsi="Bodo_uzb"/>
                <w:sz w:val="24"/>
              </w:rPr>
            </w:pPr>
            <w:r>
              <w:rPr>
                <w:rFonts w:ascii="Bodo_uzb" w:hAnsi="Bodo_uzb"/>
                <w:sz w:val="24"/>
              </w:rPr>
              <w:t>100</w:t>
            </w:r>
          </w:p>
        </w:tc>
        <w:tc>
          <w:tcPr>
            <w:tcW w:w="1276" w:type="dxa"/>
          </w:tcPr>
          <w:p w:rsidR="005914B0" w:rsidRDefault="005914B0" w:rsidP="00591072">
            <w:pPr>
              <w:jc w:val="both"/>
              <w:rPr>
                <w:rFonts w:ascii="Bodo_uzb" w:hAnsi="Bodo_uzb"/>
                <w:sz w:val="24"/>
              </w:rPr>
            </w:pPr>
            <w:r>
              <w:rPr>
                <w:rFonts w:ascii="Bodo_uzb" w:hAnsi="Bodo_uzb"/>
                <w:sz w:val="24"/>
              </w:rPr>
              <w:t>65,4</w:t>
            </w:r>
          </w:p>
        </w:tc>
        <w:tc>
          <w:tcPr>
            <w:tcW w:w="1418" w:type="dxa"/>
          </w:tcPr>
          <w:p w:rsidR="005914B0" w:rsidRDefault="005914B0" w:rsidP="00591072">
            <w:pPr>
              <w:jc w:val="both"/>
              <w:rPr>
                <w:rFonts w:ascii="Bodo_uzb" w:hAnsi="Bodo_uzb"/>
                <w:sz w:val="24"/>
              </w:rPr>
            </w:pPr>
            <w:r>
              <w:rPr>
                <w:rFonts w:ascii="Bodo_uzb" w:hAnsi="Bodo_uzb"/>
                <w:sz w:val="24"/>
              </w:rPr>
              <w:t>34,6</w:t>
            </w:r>
          </w:p>
        </w:tc>
      </w:tr>
      <w:tr w:rsidR="005914B0" w:rsidTr="00591072">
        <w:tblPrEx>
          <w:tblCellMar>
            <w:top w:w="0" w:type="dxa"/>
            <w:bottom w:w="0" w:type="dxa"/>
          </w:tblCellMar>
        </w:tblPrEx>
        <w:tc>
          <w:tcPr>
            <w:tcW w:w="4253" w:type="dxa"/>
          </w:tcPr>
          <w:p w:rsidR="005914B0" w:rsidRDefault="005914B0" w:rsidP="00591072">
            <w:pPr>
              <w:jc w:val="both"/>
              <w:rPr>
                <w:rFonts w:ascii="Bodo_uzb" w:hAnsi="Bodo_uzb"/>
                <w:sz w:val="24"/>
              </w:rPr>
            </w:pPr>
            <w:r>
              <w:rPr>
                <w:rFonts w:ascii="Bodo_uzb" w:hAnsi="Bodo_uzb"/>
                <w:sz w:val="24"/>
              </w:rPr>
              <w:t>Самарканд</w:t>
            </w:r>
          </w:p>
        </w:tc>
        <w:tc>
          <w:tcPr>
            <w:tcW w:w="1842" w:type="dxa"/>
          </w:tcPr>
          <w:p w:rsidR="005914B0" w:rsidRDefault="005914B0" w:rsidP="00591072">
            <w:pPr>
              <w:jc w:val="both"/>
              <w:rPr>
                <w:rFonts w:ascii="Bodo_uzb" w:hAnsi="Bodo_uzb"/>
                <w:sz w:val="24"/>
              </w:rPr>
            </w:pPr>
            <w:r>
              <w:rPr>
                <w:rFonts w:ascii="Bodo_uzb" w:hAnsi="Bodo_uzb"/>
                <w:sz w:val="24"/>
              </w:rPr>
              <w:t>100</w:t>
            </w:r>
          </w:p>
        </w:tc>
        <w:tc>
          <w:tcPr>
            <w:tcW w:w="1276" w:type="dxa"/>
          </w:tcPr>
          <w:p w:rsidR="005914B0" w:rsidRDefault="005914B0" w:rsidP="00591072">
            <w:pPr>
              <w:jc w:val="both"/>
              <w:rPr>
                <w:rFonts w:ascii="Bodo_uzb" w:hAnsi="Bodo_uzb"/>
                <w:sz w:val="24"/>
              </w:rPr>
            </w:pPr>
            <w:r>
              <w:rPr>
                <w:rFonts w:ascii="Bodo_uzb" w:hAnsi="Bodo_uzb"/>
                <w:sz w:val="24"/>
              </w:rPr>
              <w:t>51,6</w:t>
            </w:r>
          </w:p>
        </w:tc>
        <w:tc>
          <w:tcPr>
            <w:tcW w:w="1418" w:type="dxa"/>
          </w:tcPr>
          <w:p w:rsidR="005914B0" w:rsidRDefault="005914B0" w:rsidP="00591072">
            <w:pPr>
              <w:jc w:val="both"/>
              <w:rPr>
                <w:rFonts w:ascii="Bodo_uzb" w:hAnsi="Bodo_uzb"/>
                <w:sz w:val="24"/>
              </w:rPr>
            </w:pPr>
            <w:r>
              <w:rPr>
                <w:rFonts w:ascii="Bodo_uzb" w:hAnsi="Bodo_uzb"/>
                <w:sz w:val="24"/>
              </w:rPr>
              <w:t>48,4</w:t>
            </w:r>
          </w:p>
        </w:tc>
      </w:tr>
      <w:tr w:rsidR="005914B0" w:rsidTr="00591072">
        <w:tblPrEx>
          <w:tblCellMar>
            <w:top w:w="0" w:type="dxa"/>
            <w:bottom w:w="0" w:type="dxa"/>
          </w:tblCellMar>
        </w:tblPrEx>
        <w:tc>
          <w:tcPr>
            <w:tcW w:w="4253" w:type="dxa"/>
          </w:tcPr>
          <w:p w:rsidR="005914B0" w:rsidRDefault="005914B0" w:rsidP="00591072">
            <w:pPr>
              <w:jc w:val="both"/>
              <w:rPr>
                <w:rFonts w:ascii="Bodo_uzb" w:hAnsi="Bodo_uzb"/>
                <w:sz w:val="24"/>
              </w:rPr>
            </w:pPr>
            <w:r>
              <w:rPr>
                <w:rFonts w:ascii="Bodo_uzb" w:hAnsi="Bodo_uzb"/>
                <w:sz w:val="24"/>
              </w:rPr>
              <w:t>Сурхондарё</w:t>
            </w:r>
          </w:p>
        </w:tc>
        <w:tc>
          <w:tcPr>
            <w:tcW w:w="1842" w:type="dxa"/>
          </w:tcPr>
          <w:p w:rsidR="005914B0" w:rsidRDefault="005914B0" w:rsidP="00591072">
            <w:pPr>
              <w:jc w:val="both"/>
              <w:rPr>
                <w:rFonts w:ascii="Bodo_uzb" w:hAnsi="Bodo_uzb"/>
                <w:sz w:val="24"/>
              </w:rPr>
            </w:pPr>
            <w:r>
              <w:rPr>
                <w:rFonts w:ascii="Bodo_uzb" w:hAnsi="Bodo_uzb"/>
                <w:sz w:val="24"/>
              </w:rPr>
              <w:t>100</w:t>
            </w:r>
          </w:p>
        </w:tc>
        <w:tc>
          <w:tcPr>
            <w:tcW w:w="1276" w:type="dxa"/>
          </w:tcPr>
          <w:p w:rsidR="005914B0" w:rsidRDefault="005914B0" w:rsidP="00591072">
            <w:pPr>
              <w:jc w:val="both"/>
              <w:rPr>
                <w:rFonts w:ascii="Bodo_uzb" w:hAnsi="Bodo_uzb"/>
                <w:sz w:val="24"/>
              </w:rPr>
            </w:pPr>
            <w:r>
              <w:rPr>
                <w:rFonts w:ascii="Bodo_uzb" w:hAnsi="Bodo_uzb"/>
                <w:sz w:val="24"/>
              </w:rPr>
              <w:t>92,6</w:t>
            </w:r>
          </w:p>
        </w:tc>
        <w:tc>
          <w:tcPr>
            <w:tcW w:w="1418" w:type="dxa"/>
          </w:tcPr>
          <w:p w:rsidR="005914B0" w:rsidRDefault="005914B0" w:rsidP="00591072">
            <w:pPr>
              <w:jc w:val="both"/>
              <w:rPr>
                <w:rFonts w:ascii="Bodo_uzb" w:hAnsi="Bodo_uzb"/>
                <w:sz w:val="24"/>
              </w:rPr>
            </w:pPr>
            <w:r>
              <w:rPr>
                <w:rFonts w:ascii="Bodo_uzb" w:hAnsi="Bodo_uzb"/>
                <w:sz w:val="24"/>
              </w:rPr>
              <w:t>7,4</w:t>
            </w:r>
          </w:p>
        </w:tc>
      </w:tr>
      <w:tr w:rsidR="005914B0" w:rsidTr="00591072">
        <w:tblPrEx>
          <w:tblCellMar>
            <w:top w:w="0" w:type="dxa"/>
            <w:bottom w:w="0" w:type="dxa"/>
          </w:tblCellMar>
        </w:tblPrEx>
        <w:tc>
          <w:tcPr>
            <w:tcW w:w="4253" w:type="dxa"/>
          </w:tcPr>
          <w:p w:rsidR="005914B0" w:rsidRDefault="005914B0" w:rsidP="00591072">
            <w:pPr>
              <w:jc w:val="both"/>
              <w:rPr>
                <w:rFonts w:ascii="Bodo_uzb" w:hAnsi="Bodo_uzb"/>
                <w:sz w:val="24"/>
              </w:rPr>
            </w:pPr>
            <w:r>
              <w:rPr>
                <w:rFonts w:ascii="Bodo_uzb" w:hAnsi="Bodo_uzb"/>
                <w:sz w:val="24"/>
              </w:rPr>
              <w:t>Сирдарё</w:t>
            </w:r>
          </w:p>
        </w:tc>
        <w:tc>
          <w:tcPr>
            <w:tcW w:w="1842" w:type="dxa"/>
          </w:tcPr>
          <w:p w:rsidR="005914B0" w:rsidRDefault="005914B0" w:rsidP="00591072">
            <w:pPr>
              <w:jc w:val="both"/>
              <w:rPr>
                <w:rFonts w:ascii="Bodo_uzb" w:hAnsi="Bodo_uzb"/>
                <w:sz w:val="24"/>
              </w:rPr>
            </w:pPr>
            <w:r>
              <w:rPr>
                <w:rFonts w:ascii="Bodo_uzb" w:hAnsi="Bodo_uzb"/>
                <w:sz w:val="24"/>
              </w:rPr>
              <w:t>100</w:t>
            </w:r>
          </w:p>
        </w:tc>
        <w:tc>
          <w:tcPr>
            <w:tcW w:w="1276" w:type="dxa"/>
          </w:tcPr>
          <w:p w:rsidR="005914B0" w:rsidRDefault="005914B0" w:rsidP="00591072">
            <w:pPr>
              <w:jc w:val="both"/>
              <w:rPr>
                <w:rFonts w:ascii="Bodo_uzb" w:hAnsi="Bodo_uzb"/>
                <w:sz w:val="24"/>
              </w:rPr>
            </w:pPr>
            <w:r>
              <w:rPr>
                <w:rFonts w:ascii="Bodo_uzb" w:hAnsi="Bodo_uzb"/>
                <w:sz w:val="24"/>
              </w:rPr>
              <w:t>72,2</w:t>
            </w:r>
          </w:p>
        </w:tc>
        <w:tc>
          <w:tcPr>
            <w:tcW w:w="1418" w:type="dxa"/>
          </w:tcPr>
          <w:p w:rsidR="005914B0" w:rsidRDefault="005914B0" w:rsidP="00591072">
            <w:pPr>
              <w:jc w:val="both"/>
              <w:rPr>
                <w:rFonts w:ascii="Bodo_uzb" w:hAnsi="Bodo_uzb"/>
                <w:sz w:val="24"/>
              </w:rPr>
            </w:pPr>
            <w:r>
              <w:rPr>
                <w:rFonts w:ascii="Bodo_uzb" w:hAnsi="Bodo_uzb"/>
                <w:sz w:val="24"/>
              </w:rPr>
              <w:t>27,8</w:t>
            </w:r>
          </w:p>
        </w:tc>
      </w:tr>
      <w:tr w:rsidR="005914B0" w:rsidTr="00591072">
        <w:tblPrEx>
          <w:tblCellMar>
            <w:top w:w="0" w:type="dxa"/>
            <w:bottom w:w="0" w:type="dxa"/>
          </w:tblCellMar>
        </w:tblPrEx>
        <w:tc>
          <w:tcPr>
            <w:tcW w:w="4253" w:type="dxa"/>
          </w:tcPr>
          <w:p w:rsidR="005914B0" w:rsidRDefault="005914B0" w:rsidP="00591072">
            <w:pPr>
              <w:jc w:val="both"/>
              <w:rPr>
                <w:rFonts w:ascii="Bodo_uzb" w:hAnsi="Bodo_uzb"/>
                <w:sz w:val="24"/>
              </w:rPr>
            </w:pPr>
            <w:r>
              <w:rPr>
                <w:rFonts w:ascii="Bodo_uzb" w:hAnsi="Bodo_uzb"/>
                <w:sz w:val="24"/>
              </w:rPr>
              <w:t>Тошкент</w:t>
            </w:r>
          </w:p>
        </w:tc>
        <w:tc>
          <w:tcPr>
            <w:tcW w:w="1842" w:type="dxa"/>
          </w:tcPr>
          <w:p w:rsidR="005914B0" w:rsidRDefault="005914B0" w:rsidP="00591072">
            <w:pPr>
              <w:jc w:val="both"/>
              <w:rPr>
                <w:rFonts w:ascii="Bodo_uzb" w:hAnsi="Bodo_uzb"/>
                <w:sz w:val="24"/>
              </w:rPr>
            </w:pPr>
            <w:r>
              <w:rPr>
                <w:rFonts w:ascii="Bodo_uzb" w:hAnsi="Bodo_uzb"/>
                <w:sz w:val="24"/>
              </w:rPr>
              <w:t>100</w:t>
            </w:r>
          </w:p>
        </w:tc>
        <w:tc>
          <w:tcPr>
            <w:tcW w:w="1276" w:type="dxa"/>
          </w:tcPr>
          <w:p w:rsidR="005914B0" w:rsidRDefault="005914B0" w:rsidP="00591072">
            <w:pPr>
              <w:jc w:val="both"/>
              <w:rPr>
                <w:rFonts w:ascii="Bodo_uzb" w:hAnsi="Bodo_uzb"/>
                <w:sz w:val="24"/>
              </w:rPr>
            </w:pPr>
            <w:r>
              <w:rPr>
                <w:rFonts w:ascii="Bodo_uzb" w:hAnsi="Bodo_uzb"/>
                <w:sz w:val="24"/>
              </w:rPr>
              <w:t>54,4</w:t>
            </w:r>
          </w:p>
        </w:tc>
        <w:tc>
          <w:tcPr>
            <w:tcW w:w="1418" w:type="dxa"/>
          </w:tcPr>
          <w:p w:rsidR="005914B0" w:rsidRDefault="005914B0" w:rsidP="00591072">
            <w:pPr>
              <w:jc w:val="both"/>
              <w:rPr>
                <w:rFonts w:ascii="Bodo_uzb" w:hAnsi="Bodo_uzb"/>
                <w:sz w:val="24"/>
              </w:rPr>
            </w:pPr>
            <w:r>
              <w:rPr>
                <w:rFonts w:ascii="Bodo_uzb" w:hAnsi="Bodo_uzb"/>
                <w:sz w:val="24"/>
              </w:rPr>
              <w:t>45,6</w:t>
            </w:r>
          </w:p>
        </w:tc>
      </w:tr>
      <w:tr w:rsidR="005914B0" w:rsidTr="00591072">
        <w:tblPrEx>
          <w:tblCellMar>
            <w:top w:w="0" w:type="dxa"/>
            <w:bottom w:w="0" w:type="dxa"/>
          </w:tblCellMar>
        </w:tblPrEx>
        <w:tc>
          <w:tcPr>
            <w:tcW w:w="4253" w:type="dxa"/>
          </w:tcPr>
          <w:p w:rsidR="005914B0" w:rsidRDefault="005914B0" w:rsidP="00591072">
            <w:pPr>
              <w:jc w:val="both"/>
              <w:rPr>
                <w:rFonts w:ascii="Bodo_uzb" w:hAnsi="Bodo_uzb"/>
                <w:sz w:val="24"/>
              </w:rPr>
            </w:pPr>
            <w:r>
              <w:rPr>
                <w:rFonts w:ascii="Bodo_uzb" w:hAnsi="Bodo_uzb"/>
                <w:sz w:val="24"/>
              </w:rPr>
              <w:t>Фаргона</w:t>
            </w:r>
          </w:p>
        </w:tc>
        <w:tc>
          <w:tcPr>
            <w:tcW w:w="1842" w:type="dxa"/>
          </w:tcPr>
          <w:p w:rsidR="005914B0" w:rsidRDefault="005914B0" w:rsidP="00591072">
            <w:pPr>
              <w:jc w:val="both"/>
              <w:rPr>
                <w:rFonts w:ascii="Bodo_uzb" w:hAnsi="Bodo_uzb"/>
                <w:sz w:val="24"/>
              </w:rPr>
            </w:pPr>
            <w:r>
              <w:rPr>
                <w:rFonts w:ascii="Bodo_uzb" w:hAnsi="Bodo_uzb"/>
                <w:sz w:val="24"/>
              </w:rPr>
              <w:t>100</w:t>
            </w:r>
          </w:p>
        </w:tc>
        <w:tc>
          <w:tcPr>
            <w:tcW w:w="1276" w:type="dxa"/>
          </w:tcPr>
          <w:p w:rsidR="005914B0" w:rsidRDefault="005914B0" w:rsidP="00591072">
            <w:pPr>
              <w:jc w:val="both"/>
              <w:rPr>
                <w:rFonts w:ascii="Bodo_uzb" w:hAnsi="Bodo_uzb"/>
                <w:sz w:val="24"/>
              </w:rPr>
            </w:pPr>
            <w:r>
              <w:rPr>
                <w:rFonts w:ascii="Bodo_uzb" w:hAnsi="Bodo_uzb"/>
                <w:sz w:val="24"/>
              </w:rPr>
              <w:t>48,9</w:t>
            </w:r>
          </w:p>
        </w:tc>
        <w:tc>
          <w:tcPr>
            <w:tcW w:w="1418" w:type="dxa"/>
          </w:tcPr>
          <w:p w:rsidR="005914B0" w:rsidRDefault="005914B0" w:rsidP="00591072">
            <w:pPr>
              <w:jc w:val="both"/>
              <w:rPr>
                <w:rFonts w:ascii="Bodo_uzb" w:hAnsi="Bodo_uzb"/>
                <w:sz w:val="24"/>
              </w:rPr>
            </w:pPr>
            <w:r>
              <w:rPr>
                <w:rFonts w:ascii="Bodo_uzb" w:hAnsi="Bodo_uzb"/>
                <w:sz w:val="24"/>
              </w:rPr>
              <w:t>51,1</w:t>
            </w:r>
          </w:p>
        </w:tc>
      </w:tr>
      <w:tr w:rsidR="005914B0" w:rsidTr="00591072">
        <w:tblPrEx>
          <w:tblCellMar>
            <w:top w:w="0" w:type="dxa"/>
            <w:bottom w:w="0" w:type="dxa"/>
          </w:tblCellMar>
        </w:tblPrEx>
        <w:tc>
          <w:tcPr>
            <w:tcW w:w="4253" w:type="dxa"/>
          </w:tcPr>
          <w:p w:rsidR="005914B0" w:rsidRDefault="005914B0" w:rsidP="00591072">
            <w:pPr>
              <w:jc w:val="both"/>
              <w:rPr>
                <w:rFonts w:ascii="Bodo_uzb" w:hAnsi="Bodo_uzb"/>
                <w:sz w:val="24"/>
              </w:rPr>
            </w:pPr>
            <w:r>
              <w:rPr>
                <w:rFonts w:ascii="Bodo_uzb" w:hAnsi="Bodo_uzb"/>
                <w:sz w:val="24"/>
              </w:rPr>
              <w:t>Хоразм</w:t>
            </w:r>
          </w:p>
        </w:tc>
        <w:tc>
          <w:tcPr>
            <w:tcW w:w="1842" w:type="dxa"/>
          </w:tcPr>
          <w:p w:rsidR="005914B0" w:rsidRDefault="005914B0" w:rsidP="00591072">
            <w:pPr>
              <w:jc w:val="both"/>
              <w:rPr>
                <w:rFonts w:ascii="Bodo_uzb" w:hAnsi="Bodo_uzb"/>
                <w:sz w:val="24"/>
              </w:rPr>
            </w:pPr>
            <w:r>
              <w:rPr>
                <w:rFonts w:ascii="Bodo_uzb" w:hAnsi="Bodo_uzb"/>
                <w:sz w:val="24"/>
              </w:rPr>
              <w:t>100</w:t>
            </w:r>
          </w:p>
        </w:tc>
        <w:tc>
          <w:tcPr>
            <w:tcW w:w="1276" w:type="dxa"/>
          </w:tcPr>
          <w:p w:rsidR="005914B0" w:rsidRDefault="005914B0" w:rsidP="00591072">
            <w:pPr>
              <w:jc w:val="both"/>
              <w:rPr>
                <w:rFonts w:ascii="Bodo_uzb" w:hAnsi="Bodo_uzb"/>
                <w:sz w:val="24"/>
              </w:rPr>
            </w:pPr>
            <w:r>
              <w:rPr>
                <w:rFonts w:ascii="Bodo_uzb" w:hAnsi="Bodo_uzb"/>
                <w:sz w:val="24"/>
              </w:rPr>
              <w:t>52,3</w:t>
            </w:r>
          </w:p>
        </w:tc>
        <w:tc>
          <w:tcPr>
            <w:tcW w:w="1418" w:type="dxa"/>
          </w:tcPr>
          <w:p w:rsidR="005914B0" w:rsidRDefault="005914B0" w:rsidP="00591072">
            <w:pPr>
              <w:jc w:val="both"/>
              <w:rPr>
                <w:rFonts w:ascii="Bodo_uzb" w:hAnsi="Bodo_uzb"/>
                <w:sz w:val="24"/>
              </w:rPr>
            </w:pPr>
            <w:r>
              <w:rPr>
                <w:rFonts w:ascii="Bodo_uzb" w:hAnsi="Bodo_uzb"/>
                <w:sz w:val="24"/>
              </w:rPr>
              <w:t>47,7</w:t>
            </w:r>
          </w:p>
        </w:tc>
      </w:tr>
      <w:tr w:rsidR="005914B0" w:rsidTr="00591072">
        <w:tblPrEx>
          <w:tblCellMar>
            <w:top w:w="0" w:type="dxa"/>
            <w:bottom w:w="0" w:type="dxa"/>
          </w:tblCellMar>
        </w:tblPrEx>
        <w:tc>
          <w:tcPr>
            <w:tcW w:w="4253" w:type="dxa"/>
          </w:tcPr>
          <w:p w:rsidR="005914B0" w:rsidRDefault="005914B0" w:rsidP="00591072">
            <w:pPr>
              <w:jc w:val="both"/>
              <w:rPr>
                <w:rFonts w:ascii="Bodo_uzb" w:hAnsi="Bodo_uzb"/>
                <w:sz w:val="24"/>
              </w:rPr>
            </w:pPr>
            <w:r>
              <w:rPr>
                <w:rFonts w:ascii="Bodo_uzb" w:hAnsi="Bodo_uzb"/>
                <w:sz w:val="24"/>
              </w:rPr>
              <w:t>Тошкент ш.</w:t>
            </w:r>
          </w:p>
        </w:tc>
        <w:tc>
          <w:tcPr>
            <w:tcW w:w="1842" w:type="dxa"/>
          </w:tcPr>
          <w:p w:rsidR="005914B0" w:rsidRDefault="005914B0" w:rsidP="00591072">
            <w:pPr>
              <w:jc w:val="both"/>
              <w:rPr>
                <w:rFonts w:ascii="Bodo_uzb" w:hAnsi="Bodo_uzb"/>
                <w:sz w:val="24"/>
              </w:rPr>
            </w:pPr>
            <w:r>
              <w:rPr>
                <w:rFonts w:ascii="Bodo_uzb" w:hAnsi="Bodo_uzb"/>
                <w:sz w:val="24"/>
              </w:rPr>
              <w:t>100</w:t>
            </w:r>
          </w:p>
        </w:tc>
        <w:tc>
          <w:tcPr>
            <w:tcW w:w="1276" w:type="dxa"/>
          </w:tcPr>
          <w:p w:rsidR="005914B0" w:rsidRDefault="005914B0" w:rsidP="00591072">
            <w:pPr>
              <w:jc w:val="both"/>
              <w:rPr>
                <w:rFonts w:ascii="Bodo_uzb" w:hAnsi="Bodo_uzb"/>
                <w:sz w:val="24"/>
              </w:rPr>
            </w:pPr>
            <w:r>
              <w:rPr>
                <w:rFonts w:ascii="Bodo_uzb" w:hAnsi="Bodo_uzb"/>
                <w:sz w:val="24"/>
              </w:rPr>
              <w:t>34,5</w:t>
            </w:r>
          </w:p>
        </w:tc>
        <w:tc>
          <w:tcPr>
            <w:tcW w:w="1418" w:type="dxa"/>
          </w:tcPr>
          <w:p w:rsidR="005914B0" w:rsidRDefault="005914B0" w:rsidP="00591072">
            <w:pPr>
              <w:jc w:val="both"/>
              <w:rPr>
                <w:rFonts w:ascii="Bodo_uzb" w:hAnsi="Bodo_uzb"/>
                <w:sz w:val="24"/>
              </w:rPr>
            </w:pPr>
            <w:r>
              <w:rPr>
                <w:rFonts w:ascii="Bodo_uzb" w:hAnsi="Bodo_uzb"/>
                <w:sz w:val="24"/>
              </w:rPr>
              <w:t>65,5</w:t>
            </w:r>
          </w:p>
        </w:tc>
      </w:tr>
    </w:tbl>
    <w:p w:rsidR="005914B0" w:rsidRDefault="005914B0" w:rsidP="005914B0">
      <w:pPr>
        <w:ind w:firstLine="567"/>
        <w:jc w:val="both"/>
        <w:rPr>
          <w:rFonts w:ascii="Bodo_uzb" w:hAnsi="Bodo_uzb"/>
          <w:sz w:val="24"/>
        </w:rPr>
      </w:pPr>
      <w:r>
        <w:rPr>
          <w:rFonts w:ascii="Bodo_uzb" w:hAnsi="Bodo_uzb"/>
          <w:sz w:val="24"/>
        </w:rPr>
        <w:t>Манба: Уз.Р. Макроиқтисод Вазирлиги маълумотларидан фойдаланилди.</w:t>
      </w:r>
    </w:p>
    <w:p w:rsidR="005914B0" w:rsidRDefault="005914B0" w:rsidP="005914B0">
      <w:pPr>
        <w:ind w:firstLine="567"/>
        <w:jc w:val="both"/>
        <w:rPr>
          <w:rFonts w:ascii="Bodo_uzb" w:hAnsi="Bodo_uzb"/>
        </w:rPr>
      </w:pPr>
      <w:r>
        <w:rPr>
          <w:rFonts w:ascii="Bodo_uzb" w:hAnsi="Bodo_uzb"/>
        </w:rPr>
        <w:t>Маълумотларнинг кўрсатишича Республика микёсида ташки савдо айланмаси 100% булганда 52,4%и экспорт операцияларига туғри келмокда. Импорт опрациялоари эса 47,6%ига туғри келмокда. Экспорт  операциялари юқори булган вилоятлар ККР, Бухоро, Кашкадарё, Навоий, Наманган, Самарканд, Сурхондарё, Сирдарё,  Тошкент, Хоразм вилоятларига туғри келмокда. Шунингдек, колган вилоятларнинг экспорт салохияти импортдан оркада колмокда. Аммо шуни таъкидлаш жоизки, Масалан Андижон вилоятида импорт асосан ярим тайёр саноат маҳсулотлари ёки автомобил қисмларига туғри келмокда. Шунингдек, Тошкент шахридаги импорт маҳсулотлари асосан озик овкат маҳсулотлари, машина ва асбоб ускуналар, кимё маҳсулотларига туғри келмокда. Буни қуйидаги жадвал маъулотлумотлари оркали куришимиз мумкин.</w:t>
      </w:r>
    </w:p>
    <w:p w:rsidR="005914B0" w:rsidRDefault="005914B0" w:rsidP="005914B0">
      <w:pPr>
        <w:ind w:firstLine="567"/>
        <w:jc w:val="both"/>
        <w:rPr>
          <w:rFonts w:ascii="Bodo_uzb" w:hAnsi="Bodo_uzb"/>
        </w:rPr>
      </w:pP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t>3-жадвал.</w:t>
      </w:r>
    </w:p>
    <w:p w:rsidR="005914B0" w:rsidRDefault="005914B0" w:rsidP="005914B0">
      <w:pPr>
        <w:ind w:firstLine="567"/>
        <w:jc w:val="both"/>
        <w:rPr>
          <w:rFonts w:ascii="Bodo_uzb" w:hAnsi="Bodo_uzb"/>
        </w:rPr>
      </w:pPr>
      <w:r>
        <w:rPr>
          <w:rFonts w:ascii="Bodo_uzb" w:hAnsi="Bodo_uzb"/>
        </w:rPr>
        <w:t>Ташки савдо айланмасида товарлар таркиби</w:t>
      </w:r>
    </w:p>
    <w:p w:rsidR="005914B0" w:rsidRDefault="005914B0" w:rsidP="005914B0">
      <w:pPr>
        <w:ind w:left="142"/>
        <w:jc w:val="both"/>
        <w:rPr>
          <w:rFonts w:ascii="Bodo_uzb" w:hAnsi="Bodo_uzb"/>
          <w:sz w:val="24"/>
        </w:rPr>
      </w:pPr>
      <w:r>
        <w:rPr>
          <w:rFonts w:ascii="Bodo_uzb" w:hAnsi="Bodo_uzb"/>
          <w:sz w:val="24"/>
        </w:rPr>
        <w:t>(Умумий хажмига нисбатан фоиз ҳисобида).</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4"/>
        <w:gridCol w:w="2552"/>
        <w:gridCol w:w="1701"/>
      </w:tblGrid>
      <w:tr w:rsidR="005914B0" w:rsidTr="00591072">
        <w:tblPrEx>
          <w:tblCellMar>
            <w:top w:w="0" w:type="dxa"/>
            <w:bottom w:w="0" w:type="dxa"/>
          </w:tblCellMar>
        </w:tblPrEx>
        <w:tc>
          <w:tcPr>
            <w:tcW w:w="4394" w:type="dxa"/>
          </w:tcPr>
          <w:p w:rsidR="005914B0" w:rsidRDefault="005914B0" w:rsidP="00591072">
            <w:pPr>
              <w:ind w:left="142"/>
              <w:jc w:val="both"/>
              <w:rPr>
                <w:rFonts w:ascii="Bodo_uzb" w:hAnsi="Bodo_uzb"/>
                <w:sz w:val="24"/>
              </w:rPr>
            </w:pPr>
          </w:p>
        </w:tc>
        <w:tc>
          <w:tcPr>
            <w:tcW w:w="2552" w:type="dxa"/>
          </w:tcPr>
          <w:p w:rsidR="005914B0" w:rsidRDefault="005914B0" w:rsidP="00591072">
            <w:pPr>
              <w:ind w:left="142"/>
              <w:jc w:val="both"/>
              <w:rPr>
                <w:rFonts w:ascii="Bodo_uzb" w:hAnsi="Bodo_uzb"/>
                <w:sz w:val="24"/>
              </w:rPr>
            </w:pPr>
            <w:r>
              <w:rPr>
                <w:rFonts w:ascii="Bodo_uzb" w:hAnsi="Bodo_uzb"/>
                <w:sz w:val="24"/>
              </w:rPr>
              <w:t>2001 й.</w:t>
            </w:r>
          </w:p>
        </w:tc>
        <w:tc>
          <w:tcPr>
            <w:tcW w:w="1701" w:type="dxa"/>
          </w:tcPr>
          <w:p w:rsidR="005914B0" w:rsidRDefault="005914B0" w:rsidP="00591072">
            <w:pPr>
              <w:ind w:left="142"/>
              <w:jc w:val="both"/>
              <w:rPr>
                <w:rFonts w:ascii="Bodo_uzb" w:hAnsi="Bodo_uzb"/>
                <w:sz w:val="24"/>
              </w:rPr>
            </w:pPr>
            <w:r>
              <w:rPr>
                <w:rFonts w:ascii="Bodo_uzb" w:hAnsi="Bodo_uzb"/>
                <w:sz w:val="24"/>
              </w:rPr>
              <w:t>2002 й.</w:t>
            </w:r>
          </w:p>
        </w:tc>
      </w:tr>
      <w:tr w:rsidR="005914B0" w:rsidTr="00591072">
        <w:tblPrEx>
          <w:tblCellMar>
            <w:top w:w="0" w:type="dxa"/>
            <w:bottom w:w="0" w:type="dxa"/>
          </w:tblCellMar>
        </w:tblPrEx>
        <w:tc>
          <w:tcPr>
            <w:tcW w:w="4394" w:type="dxa"/>
          </w:tcPr>
          <w:p w:rsidR="005914B0" w:rsidRDefault="005914B0" w:rsidP="00591072">
            <w:pPr>
              <w:ind w:left="142"/>
              <w:jc w:val="both"/>
              <w:rPr>
                <w:rFonts w:ascii="Bodo_uzb" w:hAnsi="Bodo_uzb"/>
                <w:sz w:val="24"/>
              </w:rPr>
            </w:pPr>
            <w:r>
              <w:rPr>
                <w:rFonts w:ascii="Bodo_uzb" w:hAnsi="Bodo_uzb"/>
                <w:sz w:val="24"/>
              </w:rPr>
              <w:t>Экспорт таркиби</w:t>
            </w:r>
          </w:p>
        </w:tc>
        <w:tc>
          <w:tcPr>
            <w:tcW w:w="2552" w:type="dxa"/>
          </w:tcPr>
          <w:p w:rsidR="005914B0" w:rsidRDefault="005914B0" w:rsidP="00591072">
            <w:pPr>
              <w:ind w:left="142"/>
              <w:jc w:val="both"/>
              <w:rPr>
                <w:rFonts w:ascii="Bodo_uzb" w:hAnsi="Bodo_uzb"/>
                <w:sz w:val="24"/>
              </w:rPr>
            </w:pPr>
            <w:r>
              <w:rPr>
                <w:rFonts w:ascii="Bodo_uzb" w:hAnsi="Bodo_uzb"/>
                <w:sz w:val="24"/>
              </w:rPr>
              <w:t>100</w:t>
            </w:r>
          </w:p>
        </w:tc>
        <w:tc>
          <w:tcPr>
            <w:tcW w:w="1701" w:type="dxa"/>
          </w:tcPr>
          <w:p w:rsidR="005914B0" w:rsidRDefault="005914B0" w:rsidP="00591072">
            <w:pPr>
              <w:ind w:left="142"/>
              <w:jc w:val="both"/>
              <w:rPr>
                <w:rFonts w:ascii="Bodo_uzb" w:hAnsi="Bodo_uzb"/>
                <w:sz w:val="24"/>
              </w:rPr>
            </w:pPr>
            <w:r>
              <w:rPr>
                <w:rFonts w:ascii="Bodo_uzb" w:hAnsi="Bodo_uzb"/>
                <w:sz w:val="24"/>
              </w:rPr>
              <w:t>100</w:t>
            </w:r>
          </w:p>
        </w:tc>
      </w:tr>
      <w:tr w:rsidR="005914B0" w:rsidTr="00591072">
        <w:tblPrEx>
          <w:tblCellMar>
            <w:top w:w="0" w:type="dxa"/>
            <w:bottom w:w="0" w:type="dxa"/>
          </w:tblCellMar>
        </w:tblPrEx>
        <w:tc>
          <w:tcPr>
            <w:tcW w:w="4394" w:type="dxa"/>
          </w:tcPr>
          <w:p w:rsidR="005914B0" w:rsidRDefault="005914B0" w:rsidP="00591072">
            <w:pPr>
              <w:ind w:left="142"/>
              <w:jc w:val="both"/>
              <w:rPr>
                <w:rFonts w:ascii="Bodo_uzb" w:hAnsi="Bodo_uzb"/>
                <w:sz w:val="24"/>
              </w:rPr>
            </w:pPr>
            <w:r>
              <w:rPr>
                <w:rFonts w:ascii="Bodo_uzb" w:hAnsi="Bodo_uzb"/>
                <w:sz w:val="24"/>
              </w:rPr>
              <w:t>Пахта толаси</w:t>
            </w:r>
          </w:p>
        </w:tc>
        <w:tc>
          <w:tcPr>
            <w:tcW w:w="2552" w:type="dxa"/>
          </w:tcPr>
          <w:p w:rsidR="005914B0" w:rsidRDefault="005914B0" w:rsidP="00591072">
            <w:pPr>
              <w:ind w:left="142"/>
              <w:jc w:val="both"/>
              <w:rPr>
                <w:rFonts w:ascii="Bodo_uzb" w:hAnsi="Bodo_uzb"/>
                <w:sz w:val="24"/>
              </w:rPr>
            </w:pPr>
            <w:r>
              <w:rPr>
                <w:rFonts w:ascii="Bodo_uzb" w:hAnsi="Bodo_uzb"/>
                <w:sz w:val="24"/>
              </w:rPr>
              <w:t>22,0</w:t>
            </w:r>
          </w:p>
        </w:tc>
        <w:tc>
          <w:tcPr>
            <w:tcW w:w="1701" w:type="dxa"/>
          </w:tcPr>
          <w:p w:rsidR="005914B0" w:rsidRDefault="005914B0" w:rsidP="00591072">
            <w:pPr>
              <w:ind w:left="142"/>
              <w:jc w:val="both"/>
              <w:rPr>
                <w:rFonts w:ascii="Bodo_uzb" w:hAnsi="Bodo_uzb"/>
                <w:sz w:val="24"/>
              </w:rPr>
            </w:pPr>
            <w:r>
              <w:rPr>
                <w:rFonts w:ascii="Bodo_uzb" w:hAnsi="Bodo_uzb"/>
                <w:sz w:val="24"/>
              </w:rPr>
              <w:t>22,4</w:t>
            </w:r>
          </w:p>
        </w:tc>
      </w:tr>
      <w:tr w:rsidR="005914B0" w:rsidTr="00591072">
        <w:tblPrEx>
          <w:tblCellMar>
            <w:top w:w="0" w:type="dxa"/>
            <w:bottom w:w="0" w:type="dxa"/>
          </w:tblCellMar>
        </w:tblPrEx>
        <w:tc>
          <w:tcPr>
            <w:tcW w:w="4394" w:type="dxa"/>
          </w:tcPr>
          <w:p w:rsidR="005914B0" w:rsidRDefault="005914B0" w:rsidP="00591072">
            <w:pPr>
              <w:ind w:left="142"/>
              <w:jc w:val="both"/>
              <w:rPr>
                <w:rFonts w:ascii="Bodo_uzb" w:hAnsi="Bodo_uzb"/>
                <w:sz w:val="24"/>
              </w:rPr>
            </w:pPr>
            <w:r>
              <w:rPr>
                <w:rFonts w:ascii="Bodo_uzb" w:hAnsi="Bodo_uzb"/>
                <w:sz w:val="24"/>
              </w:rPr>
              <w:t>Кимё маҳсулотлари, пластмасса ва ундан ясалган буюмлар</w:t>
            </w:r>
          </w:p>
        </w:tc>
        <w:tc>
          <w:tcPr>
            <w:tcW w:w="2552" w:type="dxa"/>
          </w:tcPr>
          <w:p w:rsidR="005914B0" w:rsidRDefault="005914B0" w:rsidP="00591072">
            <w:pPr>
              <w:ind w:left="142"/>
              <w:jc w:val="both"/>
              <w:rPr>
                <w:rFonts w:ascii="Bodo_uzb" w:hAnsi="Bodo_uzb"/>
                <w:sz w:val="24"/>
              </w:rPr>
            </w:pPr>
            <w:r>
              <w:rPr>
                <w:rFonts w:ascii="Bodo_uzb" w:hAnsi="Bodo_uzb"/>
                <w:sz w:val="24"/>
              </w:rPr>
              <w:t>2,7</w:t>
            </w:r>
          </w:p>
        </w:tc>
        <w:tc>
          <w:tcPr>
            <w:tcW w:w="1701" w:type="dxa"/>
          </w:tcPr>
          <w:p w:rsidR="005914B0" w:rsidRDefault="005914B0" w:rsidP="00591072">
            <w:pPr>
              <w:ind w:left="142"/>
              <w:jc w:val="both"/>
              <w:rPr>
                <w:rFonts w:ascii="Bodo_uzb" w:hAnsi="Bodo_uzb"/>
                <w:sz w:val="24"/>
              </w:rPr>
            </w:pPr>
            <w:r>
              <w:rPr>
                <w:rFonts w:ascii="Bodo_uzb" w:hAnsi="Bodo_uzb"/>
                <w:sz w:val="24"/>
              </w:rPr>
              <w:t>3,0</w:t>
            </w:r>
          </w:p>
        </w:tc>
      </w:tr>
      <w:tr w:rsidR="005914B0" w:rsidTr="00591072">
        <w:tblPrEx>
          <w:tblCellMar>
            <w:top w:w="0" w:type="dxa"/>
            <w:bottom w:w="0" w:type="dxa"/>
          </w:tblCellMar>
        </w:tblPrEx>
        <w:tc>
          <w:tcPr>
            <w:tcW w:w="4394" w:type="dxa"/>
          </w:tcPr>
          <w:p w:rsidR="005914B0" w:rsidRDefault="005914B0" w:rsidP="00591072">
            <w:pPr>
              <w:ind w:left="142"/>
              <w:jc w:val="both"/>
              <w:rPr>
                <w:rFonts w:ascii="Bodo_uzb" w:hAnsi="Bodo_uzb"/>
                <w:sz w:val="24"/>
              </w:rPr>
            </w:pPr>
            <w:r>
              <w:rPr>
                <w:rFonts w:ascii="Bodo_uzb" w:hAnsi="Bodo_uzb"/>
                <w:sz w:val="24"/>
              </w:rPr>
              <w:t>Рангли ва кора металлар</w:t>
            </w:r>
          </w:p>
        </w:tc>
        <w:tc>
          <w:tcPr>
            <w:tcW w:w="2552" w:type="dxa"/>
          </w:tcPr>
          <w:p w:rsidR="005914B0" w:rsidRDefault="005914B0" w:rsidP="00591072">
            <w:pPr>
              <w:ind w:left="142"/>
              <w:jc w:val="both"/>
              <w:rPr>
                <w:rFonts w:ascii="Bodo_uzb" w:hAnsi="Bodo_uzb"/>
                <w:sz w:val="24"/>
              </w:rPr>
            </w:pPr>
            <w:r>
              <w:rPr>
                <w:rFonts w:ascii="Bodo_uzb" w:hAnsi="Bodo_uzb"/>
                <w:sz w:val="24"/>
              </w:rPr>
              <w:t>7,0</w:t>
            </w:r>
          </w:p>
        </w:tc>
        <w:tc>
          <w:tcPr>
            <w:tcW w:w="1701" w:type="dxa"/>
          </w:tcPr>
          <w:p w:rsidR="005914B0" w:rsidRDefault="005914B0" w:rsidP="00591072">
            <w:pPr>
              <w:ind w:left="142"/>
              <w:jc w:val="both"/>
              <w:rPr>
                <w:rFonts w:ascii="Bodo_uzb" w:hAnsi="Bodo_uzb"/>
                <w:sz w:val="24"/>
              </w:rPr>
            </w:pPr>
            <w:r>
              <w:rPr>
                <w:rFonts w:ascii="Bodo_uzb" w:hAnsi="Bodo_uzb"/>
                <w:sz w:val="24"/>
              </w:rPr>
              <w:t>6,4</w:t>
            </w:r>
          </w:p>
        </w:tc>
      </w:tr>
      <w:tr w:rsidR="005914B0" w:rsidTr="00591072">
        <w:tblPrEx>
          <w:tblCellMar>
            <w:top w:w="0" w:type="dxa"/>
            <w:bottom w:w="0" w:type="dxa"/>
          </w:tblCellMar>
        </w:tblPrEx>
        <w:tc>
          <w:tcPr>
            <w:tcW w:w="4394" w:type="dxa"/>
          </w:tcPr>
          <w:p w:rsidR="005914B0" w:rsidRDefault="005914B0" w:rsidP="00591072">
            <w:pPr>
              <w:ind w:left="142"/>
              <w:jc w:val="both"/>
              <w:rPr>
                <w:rFonts w:ascii="Bodo_uzb" w:hAnsi="Bodo_uzb"/>
                <w:sz w:val="24"/>
              </w:rPr>
            </w:pPr>
            <w:r>
              <w:rPr>
                <w:rFonts w:ascii="Bodo_uzb" w:hAnsi="Bodo_uzb"/>
                <w:sz w:val="24"/>
              </w:rPr>
              <w:t>Машина ва асбоб ускуналар</w:t>
            </w:r>
          </w:p>
        </w:tc>
        <w:tc>
          <w:tcPr>
            <w:tcW w:w="2552" w:type="dxa"/>
          </w:tcPr>
          <w:p w:rsidR="005914B0" w:rsidRDefault="005914B0" w:rsidP="00591072">
            <w:pPr>
              <w:ind w:left="142"/>
              <w:jc w:val="both"/>
              <w:rPr>
                <w:rFonts w:ascii="Bodo_uzb" w:hAnsi="Bodo_uzb"/>
                <w:sz w:val="24"/>
              </w:rPr>
            </w:pPr>
            <w:r>
              <w:rPr>
                <w:rFonts w:ascii="Bodo_uzb" w:hAnsi="Bodo_uzb"/>
                <w:sz w:val="24"/>
              </w:rPr>
              <w:t>3,9</w:t>
            </w:r>
          </w:p>
        </w:tc>
        <w:tc>
          <w:tcPr>
            <w:tcW w:w="1701" w:type="dxa"/>
          </w:tcPr>
          <w:p w:rsidR="005914B0" w:rsidRDefault="005914B0" w:rsidP="00591072">
            <w:pPr>
              <w:ind w:left="142"/>
              <w:jc w:val="both"/>
              <w:rPr>
                <w:rFonts w:ascii="Bodo_uzb" w:hAnsi="Bodo_uzb"/>
                <w:sz w:val="24"/>
              </w:rPr>
            </w:pPr>
            <w:r>
              <w:rPr>
                <w:rFonts w:ascii="Bodo_uzb" w:hAnsi="Bodo_uzb"/>
                <w:sz w:val="24"/>
              </w:rPr>
              <w:t>3,9</w:t>
            </w:r>
          </w:p>
        </w:tc>
      </w:tr>
      <w:tr w:rsidR="005914B0" w:rsidTr="00591072">
        <w:tblPrEx>
          <w:tblCellMar>
            <w:top w:w="0" w:type="dxa"/>
            <w:bottom w:w="0" w:type="dxa"/>
          </w:tblCellMar>
        </w:tblPrEx>
        <w:tc>
          <w:tcPr>
            <w:tcW w:w="4394" w:type="dxa"/>
          </w:tcPr>
          <w:p w:rsidR="005914B0" w:rsidRDefault="005914B0" w:rsidP="00591072">
            <w:pPr>
              <w:ind w:left="142"/>
              <w:jc w:val="both"/>
              <w:rPr>
                <w:rFonts w:ascii="Bodo_uzb" w:hAnsi="Bodo_uzb"/>
                <w:sz w:val="24"/>
              </w:rPr>
            </w:pPr>
            <w:r>
              <w:rPr>
                <w:rFonts w:ascii="Bodo_uzb" w:hAnsi="Bodo_uzb"/>
                <w:sz w:val="24"/>
              </w:rPr>
              <w:t>Озик овкат маҳсулотлари</w:t>
            </w:r>
          </w:p>
        </w:tc>
        <w:tc>
          <w:tcPr>
            <w:tcW w:w="2552" w:type="dxa"/>
          </w:tcPr>
          <w:p w:rsidR="005914B0" w:rsidRDefault="005914B0" w:rsidP="00591072">
            <w:pPr>
              <w:ind w:left="142"/>
              <w:jc w:val="both"/>
              <w:rPr>
                <w:rFonts w:ascii="Bodo_uzb" w:hAnsi="Bodo_uzb"/>
                <w:sz w:val="24"/>
              </w:rPr>
            </w:pPr>
            <w:r>
              <w:rPr>
                <w:rFonts w:ascii="Bodo_uzb" w:hAnsi="Bodo_uzb"/>
                <w:sz w:val="24"/>
              </w:rPr>
              <w:t>3,9</w:t>
            </w:r>
          </w:p>
        </w:tc>
        <w:tc>
          <w:tcPr>
            <w:tcW w:w="1701" w:type="dxa"/>
          </w:tcPr>
          <w:p w:rsidR="005914B0" w:rsidRDefault="005914B0" w:rsidP="00591072">
            <w:pPr>
              <w:ind w:left="142"/>
              <w:jc w:val="both"/>
              <w:rPr>
                <w:rFonts w:ascii="Bodo_uzb" w:hAnsi="Bodo_uzb"/>
                <w:sz w:val="24"/>
              </w:rPr>
            </w:pPr>
            <w:r>
              <w:rPr>
                <w:rFonts w:ascii="Bodo_uzb" w:hAnsi="Bodo_uzb"/>
                <w:sz w:val="24"/>
              </w:rPr>
              <w:t>3,5</w:t>
            </w:r>
          </w:p>
        </w:tc>
      </w:tr>
      <w:tr w:rsidR="005914B0" w:rsidTr="00591072">
        <w:tblPrEx>
          <w:tblCellMar>
            <w:top w:w="0" w:type="dxa"/>
            <w:bottom w:w="0" w:type="dxa"/>
          </w:tblCellMar>
        </w:tblPrEx>
        <w:tc>
          <w:tcPr>
            <w:tcW w:w="4394" w:type="dxa"/>
          </w:tcPr>
          <w:p w:rsidR="005914B0" w:rsidRDefault="005914B0" w:rsidP="00591072">
            <w:pPr>
              <w:ind w:left="142"/>
              <w:jc w:val="both"/>
              <w:rPr>
                <w:rFonts w:ascii="Bodo_uzb" w:hAnsi="Bodo_uzb"/>
                <w:sz w:val="24"/>
              </w:rPr>
            </w:pPr>
            <w:r>
              <w:rPr>
                <w:rFonts w:ascii="Bodo_uzb" w:hAnsi="Bodo_uzb"/>
                <w:sz w:val="24"/>
              </w:rPr>
              <w:t>Электр энергия манбалари</w:t>
            </w:r>
          </w:p>
        </w:tc>
        <w:tc>
          <w:tcPr>
            <w:tcW w:w="2552" w:type="dxa"/>
          </w:tcPr>
          <w:p w:rsidR="005914B0" w:rsidRDefault="005914B0" w:rsidP="00591072">
            <w:pPr>
              <w:ind w:left="142"/>
              <w:jc w:val="both"/>
              <w:rPr>
                <w:rFonts w:ascii="Bodo_uzb" w:hAnsi="Bodo_uzb"/>
                <w:sz w:val="24"/>
              </w:rPr>
            </w:pPr>
            <w:r>
              <w:rPr>
                <w:rFonts w:ascii="Bodo_uzb" w:hAnsi="Bodo_uzb"/>
                <w:sz w:val="24"/>
              </w:rPr>
              <w:t>10,2</w:t>
            </w:r>
          </w:p>
        </w:tc>
        <w:tc>
          <w:tcPr>
            <w:tcW w:w="1701" w:type="dxa"/>
          </w:tcPr>
          <w:p w:rsidR="005914B0" w:rsidRDefault="005914B0" w:rsidP="00591072">
            <w:pPr>
              <w:ind w:left="142"/>
              <w:jc w:val="both"/>
              <w:rPr>
                <w:rFonts w:ascii="Bodo_uzb" w:hAnsi="Bodo_uzb"/>
                <w:sz w:val="24"/>
              </w:rPr>
            </w:pPr>
            <w:r>
              <w:rPr>
                <w:rFonts w:ascii="Bodo_uzb" w:hAnsi="Bodo_uzb"/>
                <w:sz w:val="24"/>
              </w:rPr>
              <w:t>8,1</w:t>
            </w:r>
          </w:p>
        </w:tc>
      </w:tr>
      <w:tr w:rsidR="005914B0" w:rsidTr="00591072">
        <w:tblPrEx>
          <w:tblCellMar>
            <w:top w:w="0" w:type="dxa"/>
            <w:bottom w:w="0" w:type="dxa"/>
          </w:tblCellMar>
        </w:tblPrEx>
        <w:tc>
          <w:tcPr>
            <w:tcW w:w="4394" w:type="dxa"/>
          </w:tcPr>
          <w:p w:rsidR="005914B0" w:rsidRDefault="005914B0" w:rsidP="00591072">
            <w:pPr>
              <w:ind w:left="142"/>
              <w:jc w:val="both"/>
              <w:rPr>
                <w:rFonts w:ascii="Bodo_uzb" w:hAnsi="Bodo_uzb"/>
                <w:sz w:val="24"/>
              </w:rPr>
            </w:pPr>
            <w:r>
              <w:rPr>
                <w:rFonts w:ascii="Bodo_uzb" w:hAnsi="Bodo_uzb"/>
                <w:sz w:val="24"/>
              </w:rPr>
              <w:t>Хизматлар</w:t>
            </w:r>
          </w:p>
        </w:tc>
        <w:tc>
          <w:tcPr>
            <w:tcW w:w="2552" w:type="dxa"/>
          </w:tcPr>
          <w:p w:rsidR="005914B0" w:rsidRDefault="005914B0" w:rsidP="00591072">
            <w:pPr>
              <w:ind w:left="142"/>
              <w:jc w:val="both"/>
              <w:rPr>
                <w:rFonts w:ascii="Bodo_uzb" w:hAnsi="Bodo_uzb"/>
                <w:sz w:val="24"/>
              </w:rPr>
            </w:pPr>
            <w:r>
              <w:rPr>
                <w:rFonts w:ascii="Bodo_uzb" w:hAnsi="Bodo_uzb"/>
                <w:sz w:val="24"/>
              </w:rPr>
              <w:t>14,6</w:t>
            </w:r>
          </w:p>
        </w:tc>
        <w:tc>
          <w:tcPr>
            <w:tcW w:w="1701" w:type="dxa"/>
          </w:tcPr>
          <w:p w:rsidR="005914B0" w:rsidRDefault="005914B0" w:rsidP="00591072">
            <w:pPr>
              <w:ind w:left="142"/>
              <w:jc w:val="both"/>
              <w:rPr>
                <w:rFonts w:ascii="Bodo_uzb" w:hAnsi="Bodo_uzb"/>
                <w:sz w:val="24"/>
              </w:rPr>
            </w:pPr>
            <w:r>
              <w:rPr>
                <w:rFonts w:ascii="Bodo_uzb" w:hAnsi="Bodo_uzb"/>
                <w:sz w:val="24"/>
              </w:rPr>
              <w:t>15,9</w:t>
            </w:r>
          </w:p>
        </w:tc>
      </w:tr>
    </w:tbl>
    <w:p w:rsidR="005914B0" w:rsidRDefault="005914B0" w:rsidP="005914B0">
      <w:pPr>
        <w:ind w:firstLine="567"/>
        <w:jc w:val="both"/>
        <w:rPr>
          <w:rFonts w:ascii="Bodo_uzb" w:hAnsi="Bodo_uzb"/>
        </w:rPr>
      </w:pPr>
      <w:r>
        <w:rPr>
          <w:rFonts w:ascii="Bodo_uzb" w:hAnsi="Bodo_uzb"/>
        </w:rPr>
        <w:t xml:space="preserve">Экспорт маҳсулотларининг таркибида пахта толасини экспорт қилиш юқори салмокка эга булмокда. Электр энергия манбаларини экспорт қилиш 2001 йилдан 2002 йилга нисбатан пасайганлигини кўзатишимиз мумкин. Умуман экспортга маҳсулотлар чиқаришда хом ашё маҳсулотларидан кура тайёр маҳсулот чиқариш куламини кенгаяётганлигини кўзатишимиз мумкин. Бу ҳозирги экспорт сиёсатининг бош мақсадларидан бири ҳисобланади. Бизга </w:t>
      </w:r>
      <w:r>
        <w:rPr>
          <w:rFonts w:ascii="Bodo_uzb" w:hAnsi="Bodo_uzb"/>
        </w:rPr>
        <w:lastRenderedPageBreak/>
        <w:t>маъълумки, мамлкат ташки савдо айланмасида экспортнинг юқори булиши акти тулов балансини шакллантирилишига ва валюта тушумларини мамлакатга киришини чиқишдан кура купайишига олиб келади. Бундай ҳолат, миллий валютага хориждаги талабнинг ортишига ва миллий валютани конверсциясини таъминлашнинг муҳим шарт шароитларини шакллантиради. Демак кейинги йиллардаги амалдаги валюта сиёсати маълум даражада иқтисодий асосга эга булиб сумнинг конвертацияси йулидаги ислоҳотлар учун ташки савдо айланмаси етарли шар шароитлар яратмокда.</w:t>
      </w:r>
    </w:p>
    <w:p w:rsidR="005914B0" w:rsidRDefault="005914B0" w:rsidP="005914B0">
      <w:pPr>
        <w:ind w:firstLine="567"/>
        <w:jc w:val="both"/>
        <w:rPr>
          <w:rFonts w:ascii="Bodo_uzb" w:hAnsi="Bodo_uzb"/>
        </w:rPr>
      </w:pPr>
      <w:r>
        <w:rPr>
          <w:rFonts w:ascii="Bodo_uzb" w:hAnsi="Bodo_uzb"/>
        </w:rPr>
        <w:t>Ҳозирги пайтда иқтисодий ислоҳотларни амалга оширишнинг энг устивор йўналишларидан бири, республика хукумати томонидан ички валюта бозорини эркинлаштиришга каратилган чора тадбирларнинг амалга оширилаётганлигидир. Хусусан, 2000-2001 йиллар давомида мазкур йўналишда кабул қилинган меёрий актлар валютани тарбига солиш соҳасини янада эркинлаштриш учун мустахҳам асос булиб хизмат килди.</w:t>
      </w:r>
    </w:p>
    <w:p w:rsidR="005914B0" w:rsidRDefault="005914B0" w:rsidP="005914B0">
      <w:pPr>
        <w:ind w:firstLine="567"/>
        <w:jc w:val="both"/>
        <w:rPr>
          <w:rFonts w:ascii="Bodo_uzb" w:hAnsi="Bodo_uzb"/>
        </w:rPr>
      </w:pPr>
      <w:r>
        <w:rPr>
          <w:rFonts w:ascii="Bodo_uzb" w:hAnsi="Bodo_uzb"/>
        </w:rPr>
        <w:t xml:space="preserve">Шунингдек, ташки савдонинг жугрофий тузимлмасида ҳам кескин ўзгаришлар содир булмокда ва уни кенгайиб бориши аломатлари кўзатилмокди. Ҳолбуки, 1991 йиолда у амалда факат МДХ мамлакатлари томонидан йўналтирилган булса 2002 йил якуний натижаларига караганда Республика ташки савдосида узок хорижий мамлакатларнинг улуши 63 %ни, товарлар ва хизматлар экспортида эса 64,1%ни ташкил этди. </w:t>
      </w:r>
    </w:p>
    <w:p w:rsidR="005914B0" w:rsidRDefault="005914B0" w:rsidP="005914B0">
      <w:pPr>
        <w:ind w:firstLine="567"/>
        <w:jc w:val="both"/>
        <w:rPr>
          <w:rFonts w:ascii="Bodo_uzb" w:hAnsi="Bodo_uzb"/>
        </w:rPr>
      </w:pP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t>жадвал.</w:t>
      </w:r>
    </w:p>
    <w:p w:rsidR="005914B0" w:rsidRDefault="005914B0" w:rsidP="005914B0">
      <w:pPr>
        <w:ind w:firstLine="567"/>
        <w:jc w:val="both"/>
        <w:rPr>
          <w:rFonts w:ascii="Bodo_uzb" w:hAnsi="Bodo_uzb"/>
        </w:rPr>
      </w:pPr>
      <w:r>
        <w:rPr>
          <w:rFonts w:ascii="Bodo_uzb" w:hAnsi="Bodo_uzb"/>
        </w:rPr>
        <w:t>Айрим узок хорижий мамлакатлар билан ташки савдо айланмаси таркиби</w:t>
      </w:r>
    </w:p>
    <w:p w:rsidR="005914B0" w:rsidRDefault="005914B0" w:rsidP="005914B0">
      <w:pPr>
        <w:jc w:val="both"/>
        <w:rPr>
          <w:rFonts w:ascii="Bodo_uzb" w:hAnsi="Bodo_uzb"/>
          <w:i/>
          <w:sz w:val="24"/>
        </w:rPr>
      </w:pPr>
      <w:r>
        <w:rPr>
          <w:rFonts w:ascii="Bodo_uzb" w:hAnsi="Bodo_uzb"/>
          <w:i/>
          <w:sz w:val="24"/>
        </w:rPr>
        <w:t>(якунга нисбатан фоиз ҳисобида)</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418"/>
        <w:gridCol w:w="1417"/>
        <w:gridCol w:w="1276"/>
        <w:gridCol w:w="1276"/>
      </w:tblGrid>
      <w:tr w:rsidR="005914B0" w:rsidTr="00591072">
        <w:tblPrEx>
          <w:tblCellMar>
            <w:top w:w="0" w:type="dxa"/>
            <w:bottom w:w="0" w:type="dxa"/>
          </w:tblCellMar>
        </w:tblPrEx>
        <w:trPr>
          <w:cantSplit/>
        </w:trPr>
        <w:tc>
          <w:tcPr>
            <w:tcW w:w="3402" w:type="dxa"/>
            <w:vMerge w:val="restart"/>
          </w:tcPr>
          <w:p w:rsidR="005914B0" w:rsidRDefault="005914B0" w:rsidP="00591072">
            <w:pPr>
              <w:jc w:val="both"/>
              <w:rPr>
                <w:rFonts w:ascii="Bodo_uzb" w:hAnsi="Bodo_uzb"/>
                <w:sz w:val="24"/>
              </w:rPr>
            </w:pPr>
            <w:r>
              <w:rPr>
                <w:rFonts w:ascii="Bodo_uzb" w:hAnsi="Bodo_uzb"/>
                <w:sz w:val="24"/>
              </w:rPr>
              <w:t>Мамлакатларнинг номи</w:t>
            </w:r>
          </w:p>
        </w:tc>
        <w:tc>
          <w:tcPr>
            <w:tcW w:w="2835" w:type="dxa"/>
            <w:gridSpan w:val="2"/>
          </w:tcPr>
          <w:p w:rsidR="005914B0" w:rsidRDefault="005914B0" w:rsidP="00591072">
            <w:pPr>
              <w:jc w:val="both"/>
              <w:rPr>
                <w:rFonts w:ascii="Bodo_uzb" w:hAnsi="Bodo_uzb"/>
                <w:sz w:val="24"/>
              </w:rPr>
            </w:pPr>
            <w:r>
              <w:rPr>
                <w:rFonts w:ascii="Bodo_uzb" w:hAnsi="Bodo_uzb"/>
                <w:sz w:val="24"/>
              </w:rPr>
              <w:t>Экспорт</w:t>
            </w:r>
          </w:p>
        </w:tc>
        <w:tc>
          <w:tcPr>
            <w:tcW w:w="2552" w:type="dxa"/>
            <w:gridSpan w:val="2"/>
          </w:tcPr>
          <w:p w:rsidR="005914B0" w:rsidRDefault="005914B0" w:rsidP="00591072">
            <w:pPr>
              <w:jc w:val="both"/>
              <w:rPr>
                <w:rFonts w:ascii="Bodo_uzb" w:hAnsi="Bodo_uzb"/>
                <w:sz w:val="24"/>
              </w:rPr>
            </w:pPr>
            <w:r>
              <w:rPr>
                <w:rFonts w:ascii="Bodo_uzb" w:hAnsi="Bodo_uzb"/>
                <w:sz w:val="24"/>
              </w:rPr>
              <w:t>Импорт</w:t>
            </w:r>
          </w:p>
        </w:tc>
      </w:tr>
      <w:tr w:rsidR="005914B0" w:rsidTr="00591072">
        <w:tblPrEx>
          <w:tblCellMar>
            <w:top w:w="0" w:type="dxa"/>
            <w:bottom w:w="0" w:type="dxa"/>
          </w:tblCellMar>
        </w:tblPrEx>
        <w:trPr>
          <w:cantSplit/>
        </w:trPr>
        <w:tc>
          <w:tcPr>
            <w:tcW w:w="3402" w:type="dxa"/>
            <w:vMerge/>
          </w:tcPr>
          <w:p w:rsidR="005914B0" w:rsidRDefault="005914B0" w:rsidP="00591072">
            <w:pPr>
              <w:jc w:val="both"/>
              <w:rPr>
                <w:rFonts w:ascii="Bodo_uzb" w:hAnsi="Bodo_uzb"/>
                <w:sz w:val="24"/>
              </w:rPr>
            </w:pPr>
          </w:p>
        </w:tc>
        <w:tc>
          <w:tcPr>
            <w:tcW w:w="1418" w:type="dxa"/>
          </w:tcPr>
          <w:p w:rsidR="005914B0" w:rsidRDefault="005914B0" w:rsidP="00591072">
            <w:pPr>
              <w:jc w:val="both"/>
              <w:rPr>
                <w:rFonts w:ascii="Bodo_uzb" w:hAnsi="Bodo_uzb"/>
                <w:sz w:val="24"/>
              </w:rPr>
            </w:pPr>
            <w:r>
              <w:rPr>
                <w:rFonts w:ascii="Bodo_uzb" w:hAnsi="Bodo_uzb"/>
                <w:sz w:val="24"/>
              </w:rPr>
              <w:t>2001 й.</w:t>
            </w:r>
          </w:p>
        </w:tc>
        <w:tc>
          <w:tcPr>
            <w:tcW w:w="1417" w:type="dxa"/>
          </w:tcPr>
          <w:p w:rsidR="005914B0" w:rsidRDefault="005914B0" w:rsidP="00591072">
            <w:pPr>
              <w:jc w:val="both"/>
              <w:rPr>
                <w:rFonts w:ascii="Bodo_uzb" w:hAnsi="Bodo_uzb"/>
                <w:sz w:val="24"/>
              </w:rPr>
            </w:pPr>
            <w:r>
              <w:rPr>
                <w:rFonts w:ascii="Bodo_uzb" w:hAnsi="Bodo_uzb"/>
                <w:sz w:val="24"/>
              </w:rPr>
              <w:t>2002 й.</w:t>
            </w:r>
          </w:p>
        </w:tc>
        <w:tc>
          <w:tcPr>
            <w:tcW w:w="1276" w:type="dxa"/>
          </w:tcPr>
          <w:p w:rsidR="005914B0" w:rsidRDefault="005914B0" w:rsidP="00591072">
            <w:pPr>
              <w:jc w:val="both"/>
              <w:rPr>
                <w:rFonts w:ascii="Bodo_uzb" w:hAnsi="Bodo_uzb"/>
                <w:sz w:val="24"/>
              </w:rPr>
            </w:pPr>
            <w:r>
              <w:rPr>
                <w:rFonts w:ascii="Bodo_uzb" w:hAnsi="Bodo_uzb"/>
                <w:sz w:val="24"/>
              </w:rPr>
              <w:t>2001 й.</w:t>
            </w:r>
          </w:p>
        </w:tc>
        <w:tc>
          <w:tcPr>
            <w:tcW w:w="1276" w:type="dxa"/>
          </w:tcPr>
          <w:p w:rsidR="005914B0" w:rsidRDefault="005914B0" w:rsidP="00591072">
            <w:pPr>
              <w:jc w:val="both"/>
              <w:rPr>
                <w:rFonts w:ascii="Bodo_uzb" w:hAnsi="Bodo_uzb"/>
                <w:sz w:val="24"/>
              </w:rPr>
            </w:pPr>
            <w:r>
              <w:rPr>
                <w:rFonts w:ascii="Bodo_uzb" w:hAnsi="Bodo_uzb"/>
                <w:sz w:val="24"/>
              </w:rPr>
              <w:t>2002 й.</w:t>
            </w:r>
          </w:p>
        </w:tc>
      </w:tr>
      <w:tr w:rsidR="005914B0" w:rsidTr="00591072">
        <w:tblPrEx>
          <w:tblCellMar>
            <w:top w:w="0" w:type="dxa"/>
            <w:bottom w:w="0" w:type="dxa"/>
          </w:tblCellMar>
        </w:tblPrEx>
        <w:tc>
          <w:tcPr>
            <w:tcW w:w="3402" w:type="dxa"/>
          </w:tcPr>
          <w:p w:rsidR="005914B0" w:rsidRDefault="005914B0" w:rsidP="00591072">
            <w:pPr>
              <w:jc w:val="both"/>
              <w:rPr>
                <w:rFonts w:ascii="Bodo_uzb" w:hAnsi="Bodo_uzb"/>
                <w:sz w:val="24"/>
              </w:rPr>
            </w:pPr>
            <w:r>
              <w:rPr>
                <w:rFonts w:ascii="Bodo_uzb" w:hAnsi="Bodo_uzb"/>
                <w:sz w:val="24"/>
              </w:rPr>
              <w:t>Узок хорижий мамлакатлар бўйича жами, шу жумладан</w:t>
            </w:r>
          </w:p>
        </w:tc>
        <w:tc>
          <w:tcPr>
            <w:tcW w:w="1418" w:type="dxa"/>
          </w:tcPr>
          <w:p w:rsidR="005914B0" w:rsidRDefault="005914B0" w:rsidP="00591072">
            <w:pPr>
              <w:jc w:val="both"/>
              <w:rPr>
                <w:rFonts w:ascii="Bodo_uzb" w:hAnsi="Bodo_uzb"/>
                <w:sz w:val="24"/>
              </w:rPr>
            </w:pPr>
            <w:r>
              <w:rPr>
                <w:rFonts w:ascii="Bodo_uzb" w:hAnsi="Bodo_uzb"/>
                <w:sz w:val="24"/>
              </w:rPr>
              <w:t>100</w:t>
            </w:r>
          </w:p>
        </w:tc>
        <w:tc>
          <w:tcPr>
            <w:tcW w:w="1417" w:type="dxa"/>
          </w:tcPr>
          <w:p w:rsidR="005914B0" w:rsidRDefault="005914B0" w:rsidP="00591072">
            <w:pPr>
              <w:jc w:val="both"/>
              <w:rPr>
                <w:rFonts w:ascii="Bodo_uzb" w:hAnsi="Bodo_uzb"/>
                <w:sz w:val="24"/>
              </w:rPr>
            </w:pPr>
            <w:r>
              <w:rPr>
                <w:rFonts w:ascii="Bodo_uzb" w:hAnsi="Bodo_uzb"/>
                <w:sz w:val="24"/>
              </w:rPr>
              <w:t>100</w:t>
            </w:r>
          </w:p>
        </w:tc>
        <w:tc>
          <w:tcPr>
            <w:tcW w:w="1276" w:type="dxa"/>
          </w:tcPr>
          <w:p w:rsidR="005914B0" w:rsidRDefault="005914B0" w:rsidP="00591072">
            <w:pPr>
              <w:jc w:val="both"/>
              <w:rPr>
                <w:rFonts w:ascii="Bodo_uzb" w:hAnsi="Bodo_uzb"/>
                <w:sz w:val="24"/>
              </w:rPr>
            </w:pPr>
            <w:r>
              <w:rPr>
                <w:rFonts w:ascii="Bodo_uzb" w:hAnsi="Bodo_uzb"/>
                <w:sz w:val="24"/>
              </w:rPr>
              <w:t>100</w:t>
            </w:r>
          </w:p>
        </w:tc>
        <w:tc>
          <w:tcPr>
            <w:tcW w:w="1276" w:type="dxa"/>
          </w:tcPr>
          <w:p w:rsidR="005914B0" w:rsidRDefault="005914B0" w:rsidP="00591072">
            <w:pPr>
              <w:jc w:val="both"/>
              <w:rPr>
                <w:rFonts w:ascii="Bodo_uzb" w:hAnsi="Bodo_uzb"/>
                <w:sz w:val="24"/>
              </w:rPr>
            </w:pPr>
            <w:r>
              <w:rPr>
                <w:rFonts w:ascii="Bodo_uzb" w:hAnsi="Bodo_uzb"/>
                <w:sz w:val="24"/>
              </w:rPr>
              <w:t>100</w:t>
            </w:r>
          </w:p>
        </w:tc>
      </w:tr>
      <w:tr w:rsidR="005914B0" w:rsidTr="00591072">
        <w:tblPrEx>
          <w:tblCellMar>
            <w:top w:w="0" w:type="dxa"/>
            <w:bottom w:w="0" w:type="dxa"/>
          </w:tblCellMar>
        </w:tblPrEx>
        <w:tc>
          <w:tcPr>
            <w:tcW w:w="3402" w:type="dxa"/>
          </w:tcPr>
          <w:p w:rsidR="005914B0" w:rsidRDefault="005914B0" w:rsidP="00591072">
            <w:pPr>
              <w:jc w:val="both"/>
              <w:rPr>
                <w:rFonts w:ascii="Bodo_uzb" w:hAnsi="Bodo_uzb"/>
                <w:sz w:val="24"/>
              </w:rPr>
            </w:pPr>
            <w:r>
              <w:rPr>
                <w:rFonts w:ascii="Bodo_uzb" w:hAnsi="Bodo_uzb"/>
                <w:sz w:val="24"/>
              </w:rPr>
              <w:t>Австрия</w:t>
            </w:r>
          </w:p>
        </w:tc>
        <w:tc>
          <w:tcPr>
            <w:tcW w:w="1418" w:type="dxa"/>
          </w:tcPr>
          <w:p w:rsidR="005914B0" w:rsidRDefault="005914B0" w:rsidP="00591072">
            <w:pPr>
              <w:jc w:val="both"/>
              <w:rPr>
                <w:rFonts w:ascii="Bodo_uzb" w:hAnsi="Bodo_uzb"/>
                <w:sz w:val="24"/>
              </w:rPr>
            </w:pPr>
            <w:r>
              <w:rPr>
                <w:rFonts w:ascii="Bodo_uzb" w:hAnsi="Bodo_uzb"/>
                <w:sz w:val="24"/>
              </w:rPr>
              <w:t>0,9</w:t>
            </w:r>
          </w:p>
        </w:tc>
        <w:tc>
          <w:tcPr>
            <w:tcW w:w="1417" w:type="dxa"/>
          </w:tcPr>
          <w:p w:rsidR="005914B0" w:rsidRDefault="005914B0" w:rsidP="00591072">
            <w:pPr>
              <w:jc w:val="both"/>
              <w:rPr>
                <w:rFonts w:ascii="Bodo_uzb" w:hAnsi="Bodo_uzb"/>
                <w:sz w:val="24"/>
              </w:rPr>
            </w:pPr>
            <w:r>
              <w:rPr>
                <w:rFonts w:ascii="Bodo_uzb" w:hAnsi="Bodo_uzb"/>
                <w:sz w:val="24"/>
              </w:rPr>
              <w:t>1,4</w:t>
            </w:r>
          </w:p>
        </w:tc>
        <w:tc>
          <w:tcPr>
            <w:tcW w:w="1276" w:type="dxa"/>
          </w:tcPr>
          <w:p w:rsidR="005914B0" w:rsidRDefault="005914B0" w:rsidP="00591072">
            <w:pPr>
              <w:jc w:val="both"/>
              <w:rPr>
                <w:rFonts w:ascii="Bodo_uzb" w:hAnsi="Bodo_uzb"/>
                <w:sz w:val="24"/>
              </w:rPr>
            </w:pPr>
            <w:r>
              <w:rPr>
                <w:rFonts w:ascii="Bodo_uzb" w:hAnsi="Bodo_uzb"/>
                <w:sz w:val="24"/>
              </w:rPr>
              <w:t>1,4</w:t>
            </w:r>
          </w:p>
        </w:tc>
        <w:tc>
          <w:tcPr>
            <w:tcW w:w="1276" w:type="dxa"/>
          </w:tcPr>
          <w:p w:rsidR="005914B0" w:rsidRDefault="005914B0" w:rsidP="00591072">
            <w:pPr>
              <w:jc w:val="both"/>
              <w:rPr>
                <w:rFonts w:ascii="Bodo_uzb" w:hAnsi="Bodo_uzb"/>
                <w:sz w:val="24"/>
              </w:rPr>
            </w:pPr>
            <w:r>
              <w:rPr>
                <w:rFonts w:ascii="Bodo_uzb" w:hAnsi="Bodo_uzb"/>
                <w:sz w:val="24"/>
              </w:rPr>
              <w:t>0,7</w:t>
            </w:r>
          </w:p>
        </w:tc>
      </w:tr>
      <w:tr w:rsidR="005914B0" w:rsidTr="00591072">
        <w:tblPrEx>
          <w:tblCellMar>
            <w:top w:w="0" w:type="dxa"/>
            <w:bottom w:w="0" w:type="dxa"/>
          </w:tblCellMar>
        </w:tblPrEx>
        <w:tc>
          <w:tcPr>
            <w:tcW w:w="3402" w:type="dxa"/>
          </w:tcPr>
          <w:p w:rsidR="005914B0" w:rsidRDefault="005914B0" w:rsidP="00591072">
            <w:pPr>
              <w:jc w:val="both"/>
              <w:rPr>
                <w:rFonts w:ascii="Bodo_uzb" w:hAnsi="Bodo_uzb"/>
                <w:sz w:val="24"/>
              </w:rPr>
            </w:pPr>
            <w:r>
              <w:rPr>
                <w:rFonts w:ascii="Bodo_uzb" w:hAnsi="Bodo_uzb"/>
                <w:sz w:val="24"/>
              </w:rPr>
              <w:t>Афгонистон</w:t>
            </w:r>
          </w:p>
        </w:tc>
        <w:tc>
          <w:tcPr>
            <w:tcW w:w="1418" w:type="dxa"/>
          </w:tcPr>
          <w:p w:rsidR="005914B0" w:rsidRDefault="005914B0" w:rsidP="00591072">
            <w:pPr>
              <w:jc w:val="both"/>
              <w:rPr>
                <w:rFonts w:ascii="Bodo_uzb" w:hAnsi="Bodo_uzb"/>
                <w:sz w:val="24"/>
              </w:rPr>
            </w:pPr>
            <w:r>
              <w:rPr>
                <w:rFonts w:ascii="Bodo_uzb" w:hAnsi="Bodo_uzb"/>
                <w:sz w:val="24"/>
              </w:rPr>
              <w:t>0,5</w:t>
            </w:r>
          </w:p>
        </w:tc>
        <w:tc>
          <w:tcPr>
            <w:tcW w:w="1417" w:type="dxa"/>
          </w:tcPr>
          <w:p w:rsidR="005914B0" w:rsidRDefault="005914B0" w:rsidP="00591072">
            <w:pPr>
              <w:jc w:val="both"/>
              <w:rPr>
                <w:rFonts w:ascii="Bodo_uzb" w:hAnsi="Bodo_uzb"/>
                <w:sz w:val="24"/>
              </w:rPr>
            </w:pPr>
            <w:r>
              <w:rPr>
                <w:rFonts w:ascii="Bodo_uzb" w:hAnsi="Bodo_uzb"/>
                <w:sz w:val="24"/>
              </w:rPr>
              <w:t>2,8</w:t>
            </w:r>
          </w:p>
        </w:tc>
        <w:tc>
          <w:tcPr>
            <w:tcW w:w="1276" w:type="dxa"/>
          </w:tcPr>
          <w:p w:rsidR="005914B0" w:rsidRDefault="005914B0" w:rsidP="00591072">
            <w:pPr>
              <w:jc w:val="both"/>
              <w:rPr>
                <w:rFonts w:ascii="Bodo_uzb" w:hAnsi="Bodo_uzb"/>
                <w:sz w:val="24"/>
              </w:rPr>
            </w:pPr>
            <w:r>
              <w:rPr>
                <w:rFonts w:ascii="Bodo_uzb" w:hAnsi="Bodo_uzb"/>
                <w:sz w:val="24"/>
              </w:rPr>
              <w:t>0</w:t>
            </w:r>
          </w:p>
        </w:tc>
        <w:tc>
          <w:tcPr>
            <w:tcW w:w="1276" w:type="dxa"/>
          </w:tcPr>
          <w:p w:rsidR="005914B0" w:rsidRDefault="005914B0" w:rsidP="00591072">
            <w:pPr>
              <w:jc w:val="both"/>
              <w:rPr>
                <w:rFonts w:ascii="Bodo_uzb" w:hAnsi="Bodo_uzb"/>
                <w:sz w:val="24"/>
              </w:rPr>
            </w:pPr>
            <w:r>
              <w:rPr>
                <w:rFonts w:ascii="Bodo_uzb" w:hAnsi="Bodo_uzb"/>
                <w:sz w:val="24"/>
              </w:rPr>
              <w:t>0</w:t>
            </w:r>
          </w:p>
        </w:tc>
      </w:tr>
      <w:tr w:rsidR="005914B0" w:rsidTr="00591072">
        <w:tblPrEx>
          <w:tblCellMar>
            <w:top w:w="0" w:type="dxa"/>
            <w:bottom w:w="0" w:type="dxa"/>
          </w:tblCellMar>
        </w:tblPrEx>
        <w:tc>
          <w:tcPr>
            <w:tcW w:w="3402" w:type="dxa"/>
          </w:tcPr>
          <w:p w:rsidR="005914B0" w:rsidRDefault="005914B0" w:rsidP="00591072">
            <w:pPr>
              <w:jc w:val="both"/>
              <w:rPr>
                <w:rFonts w:ascii="Bodo_uzb" w:hAnsi="Bodo_uzb"/>
                <w:sz w:val="24"/>
              </w:rPr>
            </w:pPr>
            <w:r>
              <w:rPr>
                <w:rFonts w:ascii="Bodo_uzb" w:hAnsi="Bodo_uzb"/>
                <w:sz w:val="24"/>
              </w:rPr>
              <w:t>Белгия</w:t>
            </w:r>
          </w:p>
        </w:tc>
        <w:tc>
          <w:tcPr>
            <w:tcW w:w="1418" w:type="dxa"/>
          </w:tcPr>
          <w:p w:rsidR="005914B0" w:rsidRDefault="005914B0" w:rsidP="00591072">
            <w:pPr>
              <w:jc w:val="both"/>
              <w:rPr>
                <w:rFonts w:ascii="Bodo_uzb" w:hAnsi="Bodo_uzb"/>
                <w:sz w:val="24"/>
              </w:rPr>
            </w:pPr>
            <w:r>
              <w:rPr>
                <w:rFonts w:ascii="Bodo_uzb" w:hAnsi="Bodo_uzb"/>
                <w:sz w:val="24"/>
              </w:rPr>
              <w:t>2,2</w:t>
            </w:r>
          </w:p>
        </w:tc>
        <w:tc>
          <w:tcPr>
            <w:tcW w:w="1417" w:type="dxa"/>
          </w:tcPr>
          <w:p w:rsidR="005914B0" w:rsidRDefault="005914B0" w:rsidP="00591072">
            <w:pPr>
              <w:jc w:val="both"/>
              <w:rPr>
                <w:rFonts w:ascii="Bodo_uzb" w:hAnsi="Bodo_uzb"/>
                <w:sz w:val="24"/>
              </w:rPr>
            </w:pPr>
            <w:r>
              <w:rPr>
                <w:rFonts w:ascii="Bodo_uzb" w:hAnsi="Bodo_uzb"/>
                <w:sz w:val="24"/>
              </w:rPr>
              <w:t>3,3</w:t>
            </w:r>
          </w:p>
        </w:tc>
        <w:tc>
          <w:tcPr>
            <w:tcW w:w="1276" w:type="dxa"/>
          </w:tcPr>
          <w:p w:rsidR="005914B0" w:rsidRDefault="005914B0" w:rsidP="00591072">
            <w:pPr>
              <w:jc w:val="both"/>
              <w:rPr>
                <w:rFonts w:ascii="Bodo_uzb" w:hAnsi="Bodo_uzb"/>
                <w:sz w:val="24"/>
              </w:rPr>
            </w:pPr>
            <w:r>
              <w:rPr>
                <w:rFonts w:ascii="Bodo_uzb" w:hAnsi="Bodo_uzb"/>
                <w:sz w:val="24"/>
              </w:rPr>
              <w:t>1,6</w:t>
            </w:r>
          </w:p>
        </w:tc>
        <w:tc>
          <w:tcPr>
            <w:tcW w:w="1276" w:type="dxa"/>
          </w:tcPr>
          <w:p w:rsidR="005914B0" w:rsidRDefault="005914B0" w:rsidP="00591072">
            <w:pPr>
              <w:jc w:val="both"/>
              <w:rPr>
                <w:rFonts w:ascii="Bodo_uzb" w:hAnsi="Bodo_uzb"/>
                <w:sz w:val="24"/>
              </w:rPr>
            </w:pPr>
            <w:r>
              <w:rPr>
                <w:rFonts w:ascii="Bodo_uzb" w:hAnsi="Bodo_uzb"/>
                <w:sz w:val="24"/>
              </w:rPr>
              <w:t>1,4</w:t>
            </w:r>
          </w:p>
        </w:tc>
      </w:tr>
      <w:tr w:rsidR="005914B0" w:rsidTr="00591072">
        <w:tblPrEx>
          <w:tblCellMar>
            <w:top w:w="0" w:type="dxa"/>
            <w:bottom w:w="0" w:type="dxa"/>
          </w:tblCellMar>
        </w:tblPrEx>
        <w:tc>
          <w:tcPr>
            <w:tcW w:w="3402" w:type="dxa"/>
          </w:tcPr>
          <w:p w:rsidR="005914B0" w:rsidRDefault="005914B0" w:rsidP="00591072">
            <w:pPr>
              <w:jc w:val="both"/>
              <w:rPr>
                <w:rFonts w:ascii="Bodo_uzb" w:hAnsi="Bodo_uzb"/>
                <w:sz w:val="24"/>
              </w:rPr>
            </w:pPr>
            <w:r>
              <w:rPr>
                <w:rFonts w:ascii="Bodo_uzb" w:hAnsi="Bodo_uzb"/>
                <w:sz w:val="24"/>
              </w:rPr>
              <w:t>Болгария</w:t>
            </w:r>
          </w:p>
        </w:tc>
        <w:tc>
          <w:tcPr>
            <w:tcW w:w="1418" w:type="dxa"/>
          </w:tcPr>
          <w:p w:rsidR="005914B0" w:rsidRDefault="005914B0" w:rsidP="00591072">
            <w:pPr>
              <w:jc w:val="both"/>
              <w:rPr>
                <w:rFonts w:ascii="Bodo_uzb" w:hAnsi="Bodo_uzb"/>
                <w:sz w:val="24"/>
              </w:rPr>
            </w:pPr>
            <w:r>
              <w:rPr>
                <w:rFonts w:ascii="Bodo_uzb" w:hAnsi="Bodo_uzb"/>
                <w:sz w:val="24"/>
              </w:rPr>
              <w:t>0,2</w:t>
            </w:r>
          </w:p>
        </w:tc>
        <w:tc>
          <w:tcPr>
            <w:tcW w:w="1417" w:type="dxa"/>
          </w:tcPr>
          <w:p w:rsidR="005914B0" w:rsidRDefault="005914B0" w:rsidP="00591072">
            <w:pPr>
              <w:jc w:val="both"/>
              <w:rPr>
                <w:rFonts w:ascii="Bodo_uzb" w:hAnsi="Bodo_uzb"/>
                <w:sz w:val="24"/>
              </w:rPr>
            </w:pPr>
            <w:r>
              <w:rPr>
                <w:rFonts w:ascii="Bodo_uzb" w:hAnsi="Bodo_uzb"/>
                <w:sz w:val="24"/>
              </w:rPr>
              <w:t>0</w:t>
            </w:r>
          </w:p>
        </w:tc>
        <w:tc>
          <w:tcPr>
            <w:tcW w:w="1276" w:type="dxa"/>
          </w:tcPr>
          <w:p w:rsidR="005914B0" w:rsidRDefault="005914B0" w:rsidP="00591072">
            <w:pPr>
              <w:jc w:val="both"/>
              <w:rPr>
                <w:rFonts w:ascii="Bodo_uzb" w:hAnsi="Bodo_uzb"/>
                <w:sz w:val="24"/>
              </w:rPr>
            </w:pPr>
            <w:r>
              <w:rPr>
                <w:rFonts w:ascii="Bodo_uzb" w:hAnsi="Bodo_uzb"/>
                <w:sz w:val="24"/>
              </w:rPr>
              <w:t>0,2</w:t>
            </w:r>
          </w:p>
        </w:tc>
        <w:tc>
          <w:tcPr>
            <w:tcW w:w="1276" w:type="dxa"/>
          </w:tcPr>
          <w:p w:rsidR="005914B0" w:rsidRDefault="005914B0" w:rsidP="00591072">
            <w:pPr>
              <w:jc w:val="both"/>
              <w:rPr>
                <w:rFonts w:ascii="Bodo_uzb" w:hAnsi="Bodo_uzb"/>
                <w:sz w:val="24"/>
              </w:rPr>
            </w:pPr>
            <w:r>
              <w:rPr>
                <w:rFonts w:ascii="Bodo_uzb" w:hAnsi="Bodo_uzb"/>
                <w:sz w:val="24"/>
              </w:rPr>
              <w:t>0,4</w:t>
            </w:r>
          </w:p>
        </w:tc>
      </w:tr>
      <w:tr w:rsidR="005914B0" w:rsidTr="00591072">
        <w:tblPrEx>
          <w:tblCellMar>
            <w:top w:w="0" w:type="dxa"/>
            <w:bottom w:w="0" w:type="dxa"/>
          </w:tblCellMar>
        </w:tblPrEx>
        <w:tc>
          <w:tcPr>
            <w:tcW w:w="3402" w:type="dxa"/>
          </w:tcPr>
          <w:p w:rsidR="005914B0" w:rsidRDefault="005914B0" w:rsidP="00591072">
            <w:pPr>
              <w:jc w:val="both"/>
              <w:rPr>
                <w:rFonts w:ascii="Bodo_uzb" w:hAnsi="Bodo_uzb"/>
                <w:sz w:val="24"/>
              </w:rPr>
            </w:pPr>
            <w:r>
              <w:rPr>
                <w:rFonts w:ascii="Bodo_uzb" w:hAnsi="Bodo_uzb"/>
                <w:sz w:val="24"/>
              </w:rPr>
              <w:t>Буюк Британия</w:t>
            </w:r>
          </w:p>
        </w:tc>
        <w:tc>
          <w:tcPr>
            <w:tcW w:w="1418" w:type="dxa"/>
          </w:tcPr>
          <w:p w:rsidR="005914B0" w:rsidRDefault="005914B0" w:rsidP="00591072">
            <w:pPr>
              <w:jc w:val="both"/>
              <w:rPr>
                <w:rFonts w:ascii="Bodo_uzb" w:hAnsi="Bodo_uzb"/>
                <w:sz w:val="24"/>
              </w:rPr>
            </w:pPr>
            <w:r>
              <w:rPr>
                <w:rFonts w:ascii="Bodo_uzb" w:hAnsi="Bodo_uzb"/>
                <w:sz w:val="24"/>
              </w:rPr>
              <w:t>9,6</w:t>
            </w:r>
          </w:p>
        </w:tc>
        <w:tc>
          <w:tcPr>
            <w:tcW w:w="1417" w:type="dxa"/>
          </w:tcPr>
          <w:p w:rsidR="005914B0" w:rsidRDefault="005914B0" w:rsidP="00591072">
            <w:pPr>
              <w:jc w:val="both"/>
              <w:rPr>
                <w:rFonts w:ascii="Bodo_uzb" w:hAnsi="Bodo_uzb"/>
                <w:sz w:val="24"/>
              </w:rPr>
            </w:pPr>
            <w:r>
              <w:rPr>
                <w:rFonts w:ascii="Bodo_uzb" w:hAnsi="Bodo_uzb"/>
                <w:sz w:val="24"/>
              </w:rPr>
              <w:t>10,6</w:t>
            </w:r>
          </w:p>
        </w:tc>
        <w:tc>
          <w:tcPr>
            <w:tcW w:w="1276" w:type="dxa"/>
          </w:tcPr>
          <w:p w:rsidR="005914B0" w:rsidRDefault="005914B0" w:rsidP="00591072">
            <w:pPr>
              <w:jc w:val="both"/>
              <w:rPr>
                <w:rFonts w:ascii="Bodo_uzb" w:hAnsi="Bodo_uzb"/>
                <w:sz w:val="24"/>
              </w:rPr>
            </w:pPr>
            <w:r>
              <w:rPr>
                <w:rFonts w:ascii="Bodo_uzb" w:hAnsi="Bodo_uzb"/>
                <w:sz w:val="24"/>
              </w:rPr>
              <w:t>4,1</w:t>
            </w:r>
          </w:p>
        </w:tc>
        <w:tc>
          <w:tcPr>
            <w:tcW w:w="1276" w:type="dxa"/>
          </w:tcPr>
          <w:p w:rsidR="005914B0" w:rsidRDefault="005914B0" w:rsidP="00591072">
            <w:pPr>
              <w:jc w:val="both"/>
              <w:rPr>
                <w:rFonts w:ascii="Bodo_uzb" w:hAnsi="Bodo_uzb"/>
                <w:sz w:val="24"/>
              </w:rPr>
            </w:pPr>
            <w:r>
              <w:rPr>
                <w:rFonts w:ascii="Bodo_uzb" w:hAnsi="Bodo_uzb"/>
                <w:sz w:val="24"/>
              </w:rPr>
              <w:t>4,3</w:t>
            </w:r>
          </w:p>
        </w:tc>
      </w:tr>
      <w:tr w:rsidR="005914B0" w:rsidTr="00591072">
        <w:tblPrEx>
          <w:tblCellMar>
            <w:top w:w="0" w:type="dxa"/>
            <w:bottom w:w="0" w:type="dxa"/>
          </w:tblCellMar>
        </w:tblPrEx>
        <w:tc>
          <w:tcPr>
            <w:tcW w:w="3402" w:type="dxa"/>
          </w:tcPr>
          <w:p w:rsidR="005914B0" w:rsidRDefault="005914B0" w:rsidP="00591072">
            <w:pPr>
              <w:jc w:val="both"/>
              <w:rPr>
                <w:rFonts w:ascii="Bodo_uzb" w:hAnsi="Bodo_uzb"/>
                <w:sz w:val="24"/>
              </w:rPr>
            </w:pPr>
            <w:r>
              <w:rPr>
                <w:rFonts w:ascii="Bodo_uzb" w:hAnsi="Bodo_uzb"/>
                <w:sz w:val="24"/>
              </w:rPr>
              <w:t>Германия</w:t>
            </w:r>
          </w:p>
        </w:tc>
        <w:tc>
          <w:tcPr>
            <w:tcW w:w="1418" w:type="dxa"/>
          </w:tcPr>
          <w:p w:rsidR="005914B0" w:rsidRDefault="005914B0" w:rsidP="00591072">
            <w:pPr>
              <w:jc w:val="both"/>
              <w:rPr>
                <w:rFonts w:ascii="Bodo_uzb" w:hAnsi="Bodo_uzb"/>
                <w:sz w:val="24"/>
              </w:rPr>
            </w:pPr>
            <w:r>
              <w:rPr>
                <w:rFonts w:ascii="Bodo_uzb" w:hAnsi="Bodo_uzb"/>
                <w:sz w:val="24"/>
              </w:rPr>
              <w:t>1,9</w:t>
            </w:r>
          </w:p>
        </w:tc>
        <w:tc>
          <w:tcPr>
            <w:tcW w:w="1417" w:type="dxa"/>
          </w:tcPr>
          <w:p w:rsidR="005914B0" w:rsidRDefault="005914B0" w:rsidP="00591072">
            <w:pPr>
              <w:jc w:val="both"/>
              <w:rPr>
                <w:rFonts w:ascii="Bodo_uzb" w:hAnsi="Bodo_uzb"/>
                <w:sz w:val="24"/>
              </w:rPr>
            </w:pPr>
            <w:r>
              <w:rPr>
                <w:rFonts w:ascii="Bodo_uzb" w:hAnsi="Bodo_uzb"/>
                <w:sz w:val="24"/>
              </w:rPr>
              <w:t>1,9</w:t>
            </w:r>
          </w:p>
        </w:tc>
        <w:tc>
          <w:tcPr>
            <w:tcW w:w="1276" w:type="dxa"/>
          </w:tcPr>
          <w:p w:rsidR="005914B0" w:rsidRDefault="005914B0" w:rsidP="00591072">
            <w:pPr>
              <w:jc w:val="both"/>
              <w:rPr>
                <w:rFonts w:ascii="Bodo_uzb" w:hAnsi="Bodo_uzb"/>
                <w:sz w:val="24"/>
              </w:rPr>
            </w:pPr>
            <w:r>
              <w:rPr>
                <w:rFonts w:ascii="Bodo_uzb" w:hAnsi="Bodo_uzb"/>
                <w:sz w:val="24"/>
              </w:rPr>
              <w:t>12,4</w:t>
            </w:r>
          </w:p>
        </w:tc>
        <w:tc>
          <w:tcPr>
            <w:tcW w:w="1276" w:type="dxa"/>
          </w:tcPr>
          <w:p w:rsidR="005914B0" w:rsidRDefault="005914B0" w:rsidP="00591072">
            <w:pPr>
              <w:jc w:val="both"/>
              <w:rPr>
                <w:rFonts w:ascii="Bodo_uzb" w:hAnsi="Bodo_uzb"/>
                <w:sz w:val="24"/>
              </w:rPr>
            </w:pPr>
            <w:r>
              <w:rPr>
                <w:rFonts w:ascii="Bodo_uzb" w:hAnsi="Bodo_uzb"/>
                <w:sz w:val="24"/>
              </w:rPr>
              <w:t>12,3</w:t>
            </w:r>
          </w:p>
        </w:tc>
      </w:tr>
      <w:tr w:rsidR="005914B0" w:rsidTr="00591072">
        <w:tblPrEx>
          <w:tblCellMar>
            <w:top w:w="0" w:type="dxa"/>
            <w:bottom w:w="0" w:type="dxa"/>
          </w:tblCellMar>
        </w:tblPrEx>
        <w:tc>
          <w:tcPr>
            <w:tcW w:w="3402" w:type="dxa"/>
          </w:tcPr>
          <w:p w:rsidR="005914B0" w:rsidRDefault="005914B0" w:rsidP="00591072">
            <w:pPr>
              <w:jc w:val="both"/>
              <w:rPr>
                <w:rFonts w:ascii="Bodo_uzb" w:hAnsi="Bodo_uzb"/>
                <w:sz w:val="24"/>
              </w:rPr>
            </w:pPr>
            <w:r>
              <w:rPr>
                <w:rFonts w:ascii="Bodo_uzb" w:hAnsi="Bodo_uzb"/>
                <w:sz w:val="24"/>
              </w:rPr>
              <w:t>Хиндстон</w:t>
            </w:r>
          </w:p>
        </w:tc>
        <w:tc>
          <w:tcPr>
            <w:tcW w:w="1418" w:type="dxa"/>
          </w:tcPr>
          <w:p w:rsidR="005914B0" w:rsidRDefault="005914B0" w:rsidP="00591072">
            <w:pPr>
              <w:jc w:val="both"/>
              <w:rPr>
                <w:rFonts w:ascii="Bodo_uzb" w:hAnsi="Bodo_uzb"/>
                <w:sz w:val="24"/>
              </w:rPr>
            </w:pPr>
            <w:r>
              <w:rPr>
                <w:rFonts w:ascii="Bodo_uzb" w:hAnsi="Bodo_uzb"/>
                <w:sz w:val="24"/>
              </w:rPr>
              <w:t>0,8</w:t>
            </w:r>
          </w:p>
        </w:tc>
        <w:tc>
          <w:tcPr>
            <w:tcW w:w="1417" w:type="dxa"/>
          </w:tcPr>
          <w:p w:rsidR="005914B0" w:rsidRDefault="005914B0" w:rsidP="00591072">
            <w:pPr>
              <w:jc w:val="both"/>
              <w:rPr>
                <w:rFonts w:ascii="Bodo_uzb" w:hAnsi="Bodo_uzb"/>
                <w:sz w:val="24"/>
              </w:rPr>
            </w:pPr>
            <w:r>
              <w:rPr>
                <w:rFonts w:ascii="Bodo_uzb" w:hAnsi="Bodo_uzb"/>
                <w:sz w:val="24"/>
              </w:rPr>
              <w:t>1,2</w:t>
            </w:r>
          </w:p>
        </w:tc>
        <w:tc>
          <w:tcPr>
            <w:tcW w:w="1276" w:type="dxa"/>
          </w:tcPr>
          <w:p w:rsidR="005914B0" w:rsidRDefault="005914B0" w:rsidP="00591072">
            <w:pPr>
              <w:jc w:val="both"/>
              <w:rPr>
                <w:rFonts w:ascii="Bodo_uzb" w:hAnsi="Bodo_uzb"/>
                <w:sz w:val="24"/>
              </w:rPr>
            </w:pPr>
            <w:r>
              <w:rPr>
                <w:rFonts w:ascii="Bodo_uzb" w:hAnsi="Bodo_uzb"/>
                <w:sz w:val="24"/>
              </w:rPr>
              <w:t>0,8</w:t>
            </w:r>
          </w:p>
        </w:tc>
        <w:tc>
          <w:tcPr>
            <w:tcW w:w="1276" w:type="dxa"/>
          </w:tcPr>
          <w:p w:rsidR="005914B0" w:rsidRDefault="005914B0" w:rsidP="00591072">
            <w:pPr>
              <w:jc w:val="both"/>
              <w:rPr>
                <w:rFonts w:ascii="Bodo_uzb" w:hAnsi="Bodo_uzb"/>
                <w:sz w:val="24"/>
              </w:rPr>
            </w:pPr>
            <w:r>
              <w:rPr>
                <w:rFonts w:ascii="Bodo_uzb" w:hAnsi="Bodo_uzb"/>
                <w:sz w:val="24"/>
              </w:rPr>
              <w:t>0,9</w:t>
            </w:r>
          </w:p>
        </w:tc>
      </w:tr>
      <w:tr w:rsidR="005914B0" w:rsidTr="00591072">
        <w:tblPrEx>
          <w:tblCellMar>
            <w:top w:w="0" w:type="dxa"/>
            <w:bottom w:w="0" w:type="dxa"/>
          </w:tblCellMar>
        </w:tblPrEx>
        <w:tc>
          <w:tcPr>
            <w:tcW w:w="3402" w:type="dxa"/>
          </w:tcPr>
          <w:p w:rsidR="005914B0" w:rsidRDefault="005914B0" w:rsidP="00591072">
            <w:pPr>
              <w:jc w:val="both"/>
              <w:rPr>
                <w:rFonts w:ascii="Bodo_uzb" w:hAnsi="Bodo_uzb"/>
                <w:sz w:val="24"/>
              </w:rPr>
            </w:pPr>
            <w:r>
              <w:rPr>
                <w:rFonts w:ascii="Bodo_uzb" w:hAnsi="Bodo_uzb"/>
                <w:sz w:val="24"/>
              </w:rPr>
              <w:t>Исроил</w:t>
            </w:r>
          </w:p>
        </w:tc>
        <w:tc>
          <w:tcPr>
            <w:tcW w:w="1418" w:type="dxa"/>
          </w:tcPr>
          <w:p w:rsidR="005914B0" w:rsidRDefault="005914B0" w:rsidP="00591072">
            <w:pPr>
              <w:jc w:val="both"/>
              <w:rPr>
                <w:rFonts w:ascii="Bodo_uzb" w:hAnsi="Bodo_uzb"/>
                <w:sz w:val="24"/>
              </w:rPr>
            </w:pPr>
            <w:r>
              <w:rPr>
                <w:rFonts w:ascii="Bodo_uzb" w:hAnsi="Bodo_uzb"/>
                <w:sz w:val="24"/>
              </w:rPr>
              <w:t>0,4</w:t>
            </w:r>
          </w:p>
        </w:tc>
        <w:tc>
          <w:tcPr>
            <w:tcW w:w="1417" w:type="dxa"/>
          </w:tcPr>
          <w:p w:rsidR="005914B0" w:rsidRDefault="005914B0" w:rsidP="00591072">
            <w:pPr>
              <w:jc w:val="both"/>
              <w:rPr>
                <w:rFonts w:ascii="Bodo_uzb" w:hAnsi="Bodo_uzb"/>
                <w:sz w:val="24"/>
              </w:rPr>
            </w:pPr>
            <w:r>
              <w:rPr>
                <w:rFonts w:ascii="Bodo_uzb" w:hAnsi="Bodo_uzb"/>
                <w:sz w:val="24"/>
              </w:rPr>
              <w:t>0,5</w:t>
            </w:r>
          </w:p>
        </w:tc>
        <w:tc>
          <w:tcPr>
            <w:tcW w:w="1276" w:type="dxa"/>
          </w:tcPr>
          <w:p w:rsidR="005914B0" w:rsidRDefault="005914B0" w:rsidP="00591072">
            <w:pPr>
              <w:jc w:val="both"/>
              <w:rPr>
                <w:rFonts w:ascii="Bodo_uzb" w:hAnsi="Bodo_uzb"/>
                <w:sz w:val="24"/>
              </w:rPr>
            </w:pPr>
            <w:r>
              <w:rPr>
                <w:rFonts w:ascii="Bodo_uzb" w:hAnsi="Bodo_uzb"/>
                <w:sz w:val="24"/>
              </w:rPr>
              <w:t>1,4</w:t>
            </w:r>
          </w:p>
        </w:tc>
        <w:tc>
          <w:tcPr>
            <w:tcW w:w="1276" w:type="dxa"/>
          </w:tcPr>
          <w:p w:rsidR="005914B0" w:rsidRDefault="005914B0" w:rsidP="00591072">
            <w:pPr>
              <w:jc w:val="both"/>
              <w:rPr>
                <w:rFonts w:ascii="Bodo_uzb" w:hAnsi="Bodo_uzb"/>
                <w:sz w:val="24"/>
              </w:rPr>
            </w:pPr>
            <w:r>
              <w:rPr>
                <w:rFonts w:ascii="Bodo_uzb" w:hAnsi="Bodo_uzb"/>
                <w:sz w:val="24"/>
              </w:rPr>
              <w:t>2,5</w:t>
            </w:r>
          </w:p>
        </w:tc>
      </w:tr>
      <w:tr w:rsidR="005914B0" w:rsidTr="00591072">
        <w:tblPrEx>
          <w:tblCellMar>
            <w:top w:w="0" w:type="dxa"/>
            <w:bottom w:w="0" w:type="dxa"/>
          </w:tblCellMar>
        </w:tblPrEx>
        <w:tc>
          <w:tcPr>
            <w:tcW w:w="3402" w:type="dxa"/>
          </w:tcPr>
          <w:p w:rsidR="005914B0" w:rsidRDefault="005914B0" w:rsidP="00591072">
            <w:pPr>
              <w:jc w:val="both"/>
              <w:rPr>
                <w:rFonts w:ascii="Bodo_uzb" w:hAnsi="Bodo_uzb"/>
                <w:sz w:val="24"/>
              </w:rPr>
            </w:pPr>
            <w:r>
              <w:rPr>
                <w:rFonts w:ascii="Bodo_uzb" w:hAnsi="Bodo_uzb"/>
                <w:sz w:val="24"/>
              </w:rPr>
              <w:t>Эрон</w:t>
            </w:r>
          </w:p>
        </w:tc>
        <w:tc>
          <w:tcPr>
            <w:tcW w:w="1418" w:type="dxa"/>
          </w:tcPr>
          <w:p w:rsidR="005914B0" w:rsidRDefault="005914B0" w:rsidP="00591072">
            <w:pPr>
              <w:jc w:val="both"/>
              <w:rPr>
                <w:rFonts w:ascii="Bodo_uzb" w:hAnsi="Bodo_uzb"/>
                <w:sz w:val="24"/>
              </w:rPr>
            </w:pPr>
            <w:r>
              <w:rPr>
                <w:rFonts w:ascii="Bodo_uzb" w:hAnsi="Bodo_uzb"/>
                <w:sz w:val="24"/>
              </w:rPr>
              <w:t>3,9</w:t>
            </w:r>
          </w:p>
        </w:tc>
        <w:tc>
          <w:tcPr>
            <w:tcW w:w="1417" w:type="dxa"/>
          </w:tcPr>
          <w:p w:rsidR="005914B0" w:rsidRDefault="005914B0" w:rsidP="00591072">
            <w:pPr>
              <w:jc w:val="both"/>
              <w:rPr>
                <w:rFonts w:ascii="Bodo_uzb" w:hAnsi="Bodo_uzb"/>
                <w:sz w:val="24"/>
              </w:rPr>
            </w:pPr>
            <w:r>
              <w:rPr>
                <w:rFonts w:ascii="Bodo_uzb" w:hAnsi="Bodo_uzb"/>
                <w:sz w:val="24"/>
              </w:rPr>
              <w:t>8,0</w:t>
            </w:r>
          </w:p>
        </w:tc>
        <w:tc>
          <w:tcPr>
            <w:tcW w:w="1276" w:type="dxa"/>
          </w:tcPr>
          <w:p w:rsidR="005914B0" w:rsidRDefault="005914B0" w:rsidP="00591072">
            <w:pPr>
              <w:jc w:val="both"/>
              <w:rPr>
                <w:rFonts w:ascii="Bodo_uzb" w:hAnsi="Bodo_uzb"/>
                <w:sz w:val="24"/>
              </w:rPr>
            </w:pPr>
            <w:r>
              <w:rPr>
                <w:rFonts w:ascii="Bodo_uzb" w:hAnsi="Bodo_uzb"/>
                <w:sz w:val="24"/>
              </w:rPr>
              <w:t>2,4</w:t>
            </w:r>
          </w:p>
        </w:tc>
        <w:tc>
          <w:tcPr>
            <w:tcW w:w="1276" w:type="dxa"/>
          </w:tcPr>
          <w:p w:rsidR="005914B0" w:rsidRDefault="005914B0" w:rsidP="00591072">
            <w:pPr>
              <w:jc w:val="both"/>
              <w:rPr>
                <w:rFonts w:ascii="Bodo_uzb" w:hAnsi="Bodo_uzb"/>
                <w:sz w:val="24"/>
              </w:rPr>
            </w:pPr>
            <w:r>
              <w:rPr>
                <w:rFonts w:ascii="Bodo_uzb" w:hAnsi="Bodo_uzb"/>
                <w:sz w:val="24"/>
              </w:rPr>
              <w:t>1,9</w:t>
            </w:r>
          </w:p>
        </w:tc>
      </w:tr>
      <w:tr w:rsidR="005914B0" w:rsidTr="00591072">
        <w:tblPrEx>
          <w:tblCellMar>
            <w:top w:w="0" w:type="dxa"/>
            <w:bottom w:w="0" w:type="dxa"/>
          </w:tblCellMar>
        </w:tblPrEx>
        <w:tc>
          <w:tcPr>
            <w:tcW w:w="3402" w:type="dxa"/>
          </w:tcPr>
          <w:p w:rsidR="005914B0" w:rsidRDefault="005914B0" w:rsidP="00591072">
            <w:pPr>
              <w:jc w:val="both"/>
              <w:rPr>
                <w:rFonts w:ascii="Bodo_uzb" w:hAnsi="Bodo_uzb"/>
                <w:sz w:val="24"/>
              </w:rPr>
            </w:pPr>
            <w:r>
              <w:rPr>
                <w:rFonts w:ascii="Bodo_uzb" w:hAnsi="Bodo_uzb"/>
                <w:sz w:val="24"/>
              </w:rPr>
              <w:t>Ирландия</w:t>
            </w:r>
          </w:p>
        </w:tc>
        <w:tc>
          <w:tcPr>
            <w:tcW w:w="1418" w:type="dxa"/>
          </w:tcPr>
          <w:p w:rsidR="005914B0" w:rsidRDefault="005914B0" w:rsidP="00591072">
            <w:pPr>
              <w:jc w:val="both"/>
              <w:rPr>
                <w:rFonts w:ascii="Bodo_uzb" w:hAnsi="Bodo_uzb"/>
                <w:sz w:val="24"/>
              </w:rPr>
            </w:pPr>
            <w:r>
              <w:rPr>
                <w:rFonts w:ascii="Bodo_uzb" w:hAnsi="Bodo_uzb"/>
                <w:sz w:val="24"/>
              </w:rPr>
              <w:t>0</w:t>
            </w:r>
          </w:p>
        </w:tc>
        <w:tc>
          <w:tcPr>
            <w:tcW w:w="1417" w:type="dxa"/>
          </w:tcPr>
          <w:p w:rsidR="005914B0" w:rsidRDefault="005914B0" w:rsidP="00591072">
            <w:pPr>
              <w:jc w:val="both"/>
              <w:rPr>
                <w:rFonts w:ascii="Bodo_uzb" w:hAnsi="Bodo_uzb"/>
                <w:sz w:val="24"/>
              </w:rPr>
            </w:pPr>
            <w:r>
              <w:rPr>
                <w:rFonts w:ascii="Bodo_uzb" w:hAnsi="Bodo_uzb"/>
                <w:sz w:val="24"/>
              </w:rPr>
              <w:t>0</w:t>
            </w:r>
          </w:p>
        </w:tc>
        <w:tc>
          <w:tcPr>
            <w:tcW w:w="1276" w:type="dxa"/>
          </w:tcPr>
          <w:p w:rsidR="005914B0" w:rsidRDefault="005914B0" w:rsidP="00591072">
            <w:pPr>
              <w:jc w:val="both"/>
              <w:rPr>
                <w:rFonts w:ascii="Bodo_uzb" w:hAnsi="Bodo_uzb"/>
                <w:sz w:val="24"/>
              </w:rPr>
            </w:pPr>
            <w:r>
              <w:rPr>
                <w:rFonts w:ascii="Bodo_uzb" w:hAnsi="Bodo_uzb"/>
                <w:sz w:val="24"/>
              </w:rPr>
              <w:t>0,1</w:t>
            </w:r>
          </w:p>
        </w:tc>
        <w:tc>
          <w:tcPr>
            <w:tcW w:w="1276" w:type="dxa"/>
          </w:tcPr>
          <w:p w:rsidR="005914B0" w:rsidRDefault="005914B0" w:rsidP="00591072">
            <w:pPr>
              <w:jc w:val="both"/>
              <w:rPr>
                <w:rFonts w:ascii="Bodo_uzb" w:hAnsi="Bodo_uzb"/>
                <w:sz w:val="24"/>
              </w:rPr>
            </w:pPr>
            <w:r>
              <w:rPr>
                <w:rFonts w:ascii="Bodo_uzb" w:hAnsi="Bodo_uzb"/>
                <w:sz w:val="24"/>
              </w:rPr>
              <w:t>0</w:t>
            </w:r>
          </w:p>
        </w:tc>
      </w:tr>
      <w:tr w:rsidR="005914B0" w:rsidTr="00591072">
        <w:tblPrEx>
          <w:tblCellMar>
            <w:top w:w="0" w:type="dxa"/>
            <w:bottom w:w="0" w:type="dxa"/>
          </w:tblCellMar>
        </w:tblPrEx>
        <w:tc>
          <w:tcPr>
            <w:tcW w:w="3402" w:type="dxa"/>
          </w:tcPr>
          <w:p w:rsidR="005914B0" w:rsidRDefault="005914B0" w:rsidP="00591072">
            <w:pPr>
              <w:jc w:val="both"/>
              <w:rPr>
                <w:rFonts w:ascii="Bodo_uzb" w:hAnsi="Bodo_uzb"/>
                <w:sz w:val="24"/>
              </w:rPr>
            </w:pPr>
            <w:r>
              <w:rPr>
                <w:rFonts w:ascii="Bodo_uzb" w:hAnsi="Bodo_uzb"/>
                <w:sz w:val="24"/>
              </w:rPr>
              <w:t>Италия</w:t>
            </w:r>
          </w:p>
        </w:tc>
        <w:tc>
          <w:tcPr>
            <w:tcW w:w="1418" w:type="dxa"/>
          </w:tcPr>
          <w:p w:rsidR="005914B0" w:rsidRDefault="005914B0" w:rsidP="00591072">
            <w:pPr>
              <w:jc w:val="both"/>
              <w:rPr>
                <w:rFonts w:ascii="Bodo_uzb" w:hAnsi="Bodo_uzb"/>
                <w:sz w:val="24"/>
              </w:rPr>
            </w:pPr>
            <w:r>
              <w:rPr>
                <w:rFonts w:ascii="Bodo_uzb" w:hAnsi="Bodo_uzb"/>
                <w:sz w:val="24"/>
              </w:rPr>
              <w:t>2,1</w:t>
            </w:r>
          </w:p>
        </w:tc>
        <w:tc>
          <w:tcPr>
            <w:tcW w:w="1417" w:type="dxa"/>
          </w:tcPr>
          <w:p w:rsidR="005914B0" w:rsidRDefault="005914B0" w:rsidP="00591072">
            <w:pPr>
              <w:jc w:val="both"/>
              <w:rPr>
                <w:rFonts w:ascii="Bodo_uzb" w:hAnsi="Bodo_uzb"/>
                <w:sz w:val="24"/>
              </w:rPr>
            </w:pPr>
            <w:r>
              <w:rPr>
                <w:rFonts w:ascii="Bodo_uzb" w:hAnsi="Bodo_uzb"/>
                <w:sz w:val="24"/>
              </w:rPr>
              <w:t>2,3</w:t>
            </w:r>
          </w:p>
        </w:tc>
        <w:tc>
          <w:tcPr>
            <w:tcW w:w="1276" w:type="dxa"/>
          </w:tcPr>
          <w:p w:rsidR="005914B0" w:rsidRDefault="005914B0" w:rsidP="00591072">
            <w:pPr>
              <w:jc w:val="both"/>
              <w:rPr>
                <w:rFonts w:ascii="Bodo_uzb" w:hAnsi="Bodo_uzb"/>
                <w:sz w:val="24"/>
              </w:rPr>
            </w:pPr>
            <w:r>
              <w:rPr>
                <w:rFonts w:ascii="Bodo_uzb" w:hAnsi="Bodo_uzb"/>
                <w:sz w:val="24"/>
              </w:rPr>
              <w:t>2,0</w:t>
            </w:r>
          </w:p>
        </w:tc>
        <w:tc>
          <w:tcPr>
            <w:tcW w:w="1276" w:type="dxa"/>
          </w:tcPr>
          <w:p w:rsidR="005914B0" w:rsidRDefault="005914B0" w:rsidP="00591072">
            <w:pPr>
              <w:jc w:val="both"/>
              <w:rPr>
                <w:rFonts w:ascii="Bodo_uzb" w:hAnsi="Bodo_uzb"/>
                <w:sz w:val="24"/>
              </w:rPr>
            </w:pPr>
            <w:r>
              <w:rPr>
                <w:rFonts w:ascii="Bodo_uzb" w:hAnsi="Bodo_uzb"/>
                <w:sz w:val="24"/>
              </w:rPr>
              <w:t>4,4</w:t>
            </w:r>
          </w:p>
        </w:tc>
      </w:tr>
      <w:tr w:rsidR="005914B0" w:rsidTr="00591072">
        <w:tblPrEx>
          <w:tblCellMar>
            <w:top w:w="0" w:type="dxa"/>
            <w:bottom w:w="0" w:type="dxa"/>
          </w:tblCellMar>
        </w:tblPrEx>
        <w:tc>
          <w:tcPr>
            <w:tcW w:w="3402" w:type="dxa"/>
          </w:tcPr>
          <w:p w:rsidR="005914B0" w:rsidRDefault="005914B0" w:rsidP="00591072">
            <w:pPr>
              <w:jc w:val="both"/>
              <w:rPr>
                <w:rFonts w:ascii="Bodo_uzb" w:hAnsi="Bodo_uzb"/>
                <w:sz w:val="24"/>
              </w:rPr>
            </w:pPr>
            <w:r>
              <w:rPr>
                <w:rFonts w:ascii="Bodo_uzb" w:hAnsi="Bodo_uzb"/>
                <w:sz w:val="24"/>
              </w:rPr>
              <w:t>Хитой</w:t>
            </w:r>
          </w:p>
        </w:tc>
        <w:tc>
          <w:tcPr>
            <w:tcW w:w="1418" w:type="dxa"/>
          </w:tcPr>
          <w:p w:rsidR="005914B0" w:rsidRDefault="005914B0" w:rsidP="00591072">
            <w:pPr>
              <w:jc w:val="both"/>
              <w:rPr>
                <w:rFonts w:ascii="Bodo_uzb" w:hAnsi="Bodo_uzb"/>
                <w:sz w:val="24"/>
              </w:rPr>
            </w:pPr>
            <w:r>
              <w:rPr>
                <w:rFonts w:ascii="Bodo_uzb" w:hAnsi="Bodo_uzb"/>
                <w:sz w:val="24"/>
              </w:rPr>
              <w:t>0,7</w:t>
            </w:r>
          </w:p>
        </w:tc>
        <w:tc>
          <w:tcPr>
            <w:tcW w:w="1417" w:type="dxa"/>
          </w:tcPr>
          <w:p w:rsidR="005914B0" w:rsidRDefault="005914B0" w:rsidP="00591072">
            <w:pPr>
              <w:jc w:val="both"/>
              <w:rPr>
                <w:rFonts w:ascii="Bodo_uzb" w:hAnsi="Bodo_uzb"/>
                <w:sz w:val="24"/>
              </w:rPr>
            </w:pPr>
            <w:r>
              <w:rPr>
                <w:rFonts w:ascii="Bodo_uzb" w:hAnsi="Bodo_uzb"/>
                <w:sz w:val="24"/>
              </w:rPr>
              <w:t>0,8</w:t>
            </w:r>
          </w:p>
        </w:tc>
        <w:tc>
          <w:tcPr>
            <w:tcW w:w="1276" w:type="dxa"/>
          </w:tcPr>
          <w:p w:rsidR="005914B0" w:rsidRDefault="005914B0" w:rsidP="00591072">
            <w:pPr>
              <w:jc w:val="both"/>
              <w:rPr>
                <w:rFonts w:ascii="Bodo_uzb" w:hAnsi="Bodo_uzb"/>
                <w:sz w:val="24"/>
              </w:rPr>
            </w:pPr>
            <w:r>
              <w:rPr>
                <w:rFonts w:ascii="Bodo_uzb" w:hAnsi="Bodo_uzb"/>
                <w:sz w:val="24"/>
              </w:rPr>
              <w:t>4,7</w:t>
            </w:r>
          </w:p>
        </w:tc>
        <w:tc>
          <w:tcPr>
            <w:tcW w:w="1276" w:type="dxa"/>
          </w:tcPr>
          <w:p w:rsidR="005914B0" w:rsidRDefault="005914B0" w:rsidP="00591072">
            <w:pPr>
              <w:jc w:val="both"/>
              <w:rPr>
                <w:rFonts w:ascii="Bodo_uzb" w:hAnsi="Bodo_uzb"/>
                <w:sz w:val="24"/>
              </w:rPr>
            </w:pPr>
            <w:r>
              <w:rPr>
                <w:rFonts w:ascii="Bodo_uzb" w:hAnsi="Bodo_uzb"/>
                <w:sz w:val="24"/>
              </w:rPr>
              <w:t>6,6</w:t>
            </w:r>
          </w:p>
        </w:tc>
      </w:tr>
      <w:tr w:rsidR="005914B0" w:rsidTr="00591072">
        <w:tblPrEx>
          <w:tblCellMar>
            <w:top w:w="0" w:type="dxa"/>
            <w:bottom w:w="0" w:type="dxa"/>
          </w:tblCellMar>
        </w:tblPrEx>
        <w:tc>
          <w:tcPr>
            <w:tcW w:w="3402" w:type="dxa"/>
          </w:tcPr>
          <w:p w:rsidR="005914B0" w:rsidRDefault="005914B0" w:rsidP="00591072">
            <w:pPr>
              <w:jc w:val="both"/>
              <w:rPr>
                <w:rFonts w:ascii="Bodo_uzb" w:hAnsi="Bodo_uzb"/>
                <w:sz w:val="24"/>
              </w:rPr>
            </w:pPr>
            <w:r>
              <w:rPr>
                <w:rFonts w:ascii="Bodo_uzb" w:hAnsi="Bodo_uzb"/>
                <w:sz w:val="24"/>
              </w:rPr>
              <w:t>Корея</w:t>
            </w:r>
          </w:p>
        </w:tc>
        <w:tc>
          <w:tcPr>
            <w:tcW w:w="1418" w:type="dxa"/>
          </w:tcPr>
          <w:p w:rsidR="005914B0" w:rsidRDefault="005914B0" w:rsidP="00591072">
            <w:pPr>
              <w:jc w:val="both"/>
              <w:rPr>
                <w:rFonts w:ascii="Bodo_uzb" w:hAnsi="Bodo_uzb"/>
                <w:sz w:val="24"/>
              </w:rPr>
            </w:pPr>
            <w:r>
              <w:rPr>
                <w:rFonts w:ascii="Bodo_uzb" w:hAnsi="Bodo_uzb"/>
                <w:sz w:val="24"/>
              </w:rPr>
              <w:t>6,4</w:t>
            </w:r>
          </w:p>
        </w:tc>
        <w:tc>
          <w:tcPr>
            <w:tcW w:w="1417" w:type="dxa"/>
          </w:tcPr>
          <w:p w:rsidR="005914B0" w:rsidRDefault="005914B0" w:rsidP="00591072">
            <w:pPr>
              <w:jc w:val="both"/>
              <w:rPr>
                <w:rFonts w:ascii="Bodo_uzb" w:hAnsi="Bodo_uzb"/>
                <w:sz w:val="24"/>
              </w:rPr>
            </w:pPr>
            <w:r>
              <w:rPr>
                <w:rFonts w:ascii="Bodo_uzb" w:hAnsi="Bodo_uzb"/>
                <w:sz w:val="24"/>
              </w:rPr>
              <w:t>3,1</w:t>
            </w:r>
          </w:p>
        </w:tc>
        <w:tc>
          <w:tcPr>
            <w:tcW w:w="1276" w:type="dxa"/>
          </w:tcPr>
          <w:p w:rsidR="005914B0" w:rsidRDefault="005914B0" w:rsidP="00591072">
            <w:pPr>
              <w:jc w:val="both"/>
              <w:rPr>
                <w:rFonts w:ascii="Bodo_uzb" w:hAnsi="Bodo_uzb"/>
                <w:sz w:val="24"/>
              </w:rPr>
            </w:pPr>
            <w:r>
              <w:rPr>
                <w:rFonts w:ascii="Bodo_uzb" w:hAnsi="Bodo_uzb"/>
                <w:sz w:val="24"/>
              </w:rPr>
              <w:t>17,7</w:t>
            </w:r>
          </w:p>
        </w:tc>
        <w:tc>
          <w:tcPr>
            <w:tcW w:w="1276" w:type="dxa"/>
          </w:tcPr>
          <w:p w:rsidR="005914B0" w:rsidRDefault="005914B0" w:rsidP="00591072">
            <w:pPr>
              <w:jc w:val="both"/>
              <w:rPr>
                <w:rFonts w:ascii="Bodo_uzb" w:hAnsi="Bodo_uzb"/>
                <w:sz w:val="24"/>
              </w:rPr>
            </w:pPr>
            <w:r>
              <w:rPr>
                <w:rFonts w:ascii="Bodo_uzb" w:hAnsi="Bodo_uzb"/>
                <w:sz w:val="24"/>
              </w:rPr>
              <w:t>15,1</w:t>
            </w:r>
          </w:p>
        </w:tc>
      </w:tr>
      <w:tr w:rsidR="005914B0" w:rsidTr="00591072">
        <w:tblPrEx>
          <w:tblCellMar>
            <w:top w:w="0" w:type="dxa"/>
            <w:bottom w:w="0" w:type="dxa"/>
          </w:tblCellMar>
        </w:tblPrEx>
        <w:tc>
          <w:tcPr>
            <w:tcW w:w="3402" w:type="dxa"/>
          </w:tcPr>
          <w:p w:rsidR="005914B0" w:rsidRDefault="005914B0" w:rsidP="00591072">
            <w:pPr>
              <w:jc w:val="both"/>
              <w:rPr>
                <w:rFonts w:ascii="Bodo_uzb" w:hAnsi="Bodo_uzb"/>
                <w:sz w:val="24"/>
              </w:rPr>
            </w:pPr>
            <w:r>
              <w:rPr>
                <w:rFonts w:ascii="Bodo_uzb" w:hAnsi="Bodo_uzb"/>
                <w:sz w:val="24"/>
              </w:rPr>
              <w:t>Латвия</w:t>
            </w:r>
          </w:p>
        </w:tc>
        <w:tc>
          <w:tcPr>
            <w:tcW w:w="1418" w:type="dxa"/>
          </w:tcPr>
          <w:p w:rsidR="005914B0" w:rsidRDefault="005914B0" w:rsidP="00591072">
            <w:pPr>
              <w:jc w:val="both"/>
              <w:rPr>
                <w:rFonts w:ascii="Bodo_uzb" w:hAnsi="Bodo_uzb"/>
                <w:sz w:val="24"/>
              </w:rPr>
            </w:pPr>
            <w:r>
              <w:rPr>
                <w:rFonts w:ascii="Bodo_uzb" w:hAnsi="Bodo_uzb"/>
                <w:sz w:val="24"/>
              </w:rPr>
              <w:t>2,9</w:t>
            </w:r>
          </w:p>
        </w:tc>
        <w:tc>
          <w:tcPr>
            <w:tcW w:w="1417" w:type="dxa"/>
          </w:tcPr>
          <w:p w:rsidR="005914B0" w:rsidRDefault="005914B0" w:rsidP="00591072">
            <w:pPr>
              <w:jc w:val="both"/>
              <w:rPr>
                <w:rFonts w:ascii="Bodo_uzb" w:hAnsi="Bodo_uzb"/>
                <w:sz w:val="24"/>
              </w:rPr>
            </w:pPr>
            <w:r>
              <w:rPr>
                <w:rFonts w:ascii="Bodo_uzb" w:hAnsi="Bodo_uzb"/>
                <w:sz w:val="24"/>
              </w:rPr>
              <w:t>3,6</w:t>
            </w:r>
          </w:p>
        </w:tc>
        <w:tc>
          <w:tcPr>
            <w:tcW w:w="1276" w:type="dxa"/>
          </w:tcPr>
          <w:p w:rsidR="005914B0" w:rsidRDefault="005914B0" w:rsidP="00591072">
            <w:pPr>
              <w:jc w:val="both"/>
              <w:rPr>
                <w:rFonts w:ascii="Bodo_uzb" w:hAnsi="Bodo_uzb"/>
                <w:sz w:val="24"/>
              </w:rPr>
            </w:pPr>
            <w:r>
              <w:rPr>
                <w:rFonts w:ascii="Bodo_uzb" w:hAnsi="Bodo_uzb"/>
                <w:sz w:val="24"/>
              </w:rPr>
              <w:t>1,9</w:t>
            </w:r>
          </w:p>
        </w:tc>
        <w:tc>
          <w:tcPr>
            <w:tcW w:w="1276" w:type="dxa"/>
          </w:tcPr>
          <w:p w:rsidR="005914B0" w:rsidRDefault="005914B0" w:rsidP="00591072">
            <w:pPr>
              <w:jc w:val="both"/>
              <w:rPr>
                <w:rFonts w:ascii="Bodo_uzb" w:hAnsi="Bodo_uzb"/>
                <w:sz w:val="24"/>
              </w:rPr>
            </w:pPr>
            <w:r>
              <w:rPr>
                <w:rFonts w:ascii="Bodo_uzb" w:hAnsi="Bodo_uzb"/>
                <w:sz w:val="24"/>
              </w:rPr>
              <w:t>1,3</w:t>
            </w:r>
          </w:p>
        </w:tc>
      </w:tr>
      <w:tr w:rsidR="005914B0" w:rsidTr="00591072">
        <w:tblPrEx>
          <w:tblCellMar>
            <w:top w:w="0" w:type="dxa"/>
            <w:bottom w:w="0" w:type="dxa"/>
          </w:tblCellMar>
        </w:tblPrEx>
        <w:tc>
          <w:tcPr>
            <w:tcW w:w="3402" w:type="dxa"/>
          </w:tcPr>
          <w:p w:rsidR="005914B0" w:rsidRDefault="005914B0" w:rsidP="00591072">
            <w:pPr>
              <w:jc w:val="both"/>
              <w:rPr>
                <w:rFonts w:ascii="Bodo_uzb" w:hAnsi="Bodo_uzb"/>
                <w:sz w:val="24"/>
              </w:rPr>
            </w:pPr>
            <w:r>
              <w:rPr>
                <w:rFonts w:ascii="Bodo_uzb" w:hAnsi="Bodo_uzb"/>
                <w:sz w:val="24"/>
              </w:rPr>
              <w:lastRenderedPageBreak/>
              <w:t>Литва</w:t>
            </w:r>
          </w:p>
        </w:tc>
        <w:tc>
          <w:tcPr>
            <w:tcW w:w="1418" w:type="dxa"/>
          </w:tcPr>
          <w:p w:rsidR="005914B0" w:rsidRDefault="005914B0" w:rsidP="00591072">
            <w:pPr>
              <w:jc w:val="both"/>
              <w:rPr>
                <w:rFonts w:ascii="Bodo_uzb" w:hAnsi="Bodo_uzb"/>
                <w:sz w:val="24"/>
              </w:rPr>
            </w:pPr>
            <w:r>
              <w:rPr>
                <w:rFonts w:ascii="Bodo_uzb" w:hAnsi="Bodo_uzb"/>
                <w:sz w:val="24"/>
              </w:rPr>
              <w:t>0,2</w:t>
            </w:r>
          </w:p>
        </w:tc>
        <w:tc>
          <w:tcPr>
            <w:tcW w:w="1417" w:type="dxa"/>
          </w:tcPr>
          <w:p w:rsidR="005914B0" w:rsidRDefault="005914B0" w:rsidP="00591072">
            <w:pPr>
              <w:jc w:val="both"/>
              <w:rPr>
                <w:rFonts w:ascii="Bodo_uzb" w:hAnsi="Bodo_uzb"/>
                <w:sz w:val="24"/>
              </w:rPr>
            </w:pPr>
            <w:r>
              <w:rPr>
                <w:rFonts w:ascii="Bodo_uzb" w:hAnsi="Bodo_uzb"/>
                <w:sz w:val="24"/>
              </w:rPr>
              <w:t>0,1</w:t>
            </w:r>
          </w:p>
        </w:tc>
        <w:tc>
          <w:tcPr>
            <w:tcW w:w="1276" w:type="dxa"/>
          </w:tcPr>
          <w:p w:rsidR="005914B0" w:rsidRDefault="005914B0" w:rsidP="00591072">
            <w:pPr>
              <w:jc w:val="both"/>
              <w:rPr>
                <w:rFonts w:ascii="Bodo_uzb" w:hAnsi="Bodo_uzb"/>
                <w:sz w:val="24"/>
              </w:rPr>
            </w:pPr>
            <w:r>
              <w:rPr>
                <w:rFonts w:ascii="Bodo_uzb" w:hAnsi="Bodo_uzb"/>
                <w:sz w:val="24"/>
              </w:rPr>
              <w:t>1,4</w:t>
            </w:r>
          </w:p>
        </w:tc>
        <w:tc>
          <w:tcPr>
            <w:tcW w:w="1276" w:type="dxa"/>
          </w:tcPr>
          <w:p w:rsidR="005914B0" w:rsidRDefault="005914B0" w:rsidP="00591072">
            <w:pPr>
              <w:jc w:val="both"/>
              <w:rPr>
                <w:rFonts w:ascii="Bodo_uzb" w:hAnsi="Bodo_uzb"/>
                <w:sz w:val="24"/>
              </w:rPr>
            </w:pPr>
            <w:r>
              <w:rPr>
                <w:rFonts w:ascii="Bodo_uzb" w:hAnsi="Bodo_uzb"/>
                <w:sz w:val="24"/>
              </w:rPr>
              <w:t>0,8</w:t>
            </w:r>
          </w:p>
        </w:tc>
      </w:tr>
      <w:tr w:rsidR="005914B0" w:rsidTr="00591072">
        <w:tblPrEx>
          <w:tblCellMar>
            <w:top w:w="0" w:type="dxa"/>
            <w:bottom w:w="0" w:type="dxa"/>
          </w:tblCellMar>
        </w:tblPrEx>
        <w:tc>
          <w:tcPr>
            <w:tcW w:w="3402" w:type="dxa"/>
          </w:tcPr>
          <w:p w:rsidR="005914B0" w:rsidRDefault="005914B0" w:rsidP="00591072">
            <w:pPr>
              <w:jc w:val="both"/>
              <w:rPr>
                <w:rFonts w:ascii="Bodo_uzb" w:hAnsi="Bodo_uzb"/>
                <w:sz w:val="24"/>
              </w:rPr>
            </w:pPr>
            <w:r>
              <w:rPr>
                <w:rFonts w:ascii="Bodo_uzb" w:hAnsi="Bodo_uzb"/>
                <w:sz w:val="24"/>
              </w:rPr>
              <w:t>Лихтенштейн</w:t>
            </w:r>
          </w:p>
        </w:tc>
        <w:tc>
          <w:tcPr>
            <w:tcW w:w="1418" w:type="dxa"/>
          </w:tcPr>
          <w:p w:rsidR="005914B0" w:rsidRDefault="005914B0" w:rsidP="00591072">
            <w:pPr>
              <w:jc w:val="both"/>
              <w:rPr>
                <w:rFonts w:ascii="Bodo_uzb" w:hAnsi="Bodo_uzb"/>
                <w:sz w:val="24"/>
              </w:rPr>
            </w:pPr>
            <w:r>
              <w:rPr>
                <w:rFonts w:ascii="Bodo_uzb" w:hAnsi="Bodo_uzb"/>
                <w:sz w:val="24"/>
              </w:rPr>
              <w:t>0,4</w:t>
            </w:r>
          </w:p>
        </w:tc>
        <w:tc>
          <w:tcPr>
            <w:tcW w:w="1417" w:type="dxa"/>
          </w:tcPr>
          <w:p w:rsidR="005914B0" w:rsidRDefault="005914B0" w:rsidP="00591072">
            <w:pPr>
              <w:jc w:val="both"/>
              <w:rPr>
                <w:rFonts w:ascii="Bodo_uzb" w:hAnsi="Bodo_uzb"/>
                <w:sz w:val="24"/>
              </w:rPr>
            </w:pPr>
            <w:r>
              <w:rPr>
                <w:rFonts w:ascii="Bodo_uzb" w:hAnsi="Bodo_uzb"/>
                <w:sz w:val="24"/>
              </w:rPr>
              <w:t>0,4</w:t>
            </w:r>
          </w:p>
        </w:tc>
        <w:tc>
          <w:tcPr>
            <w:tcW w:w="1276" w:type="dxa"/>
          </w:tcPr>
          <w:p w:rsidR="005914B0" w:rsidRDefault="005914B0" w:rsidP="00591072">
            <w:pPr>
              <w:jc w:val="both"/>
              <w:rPr>
                <w:rFonts w:ascii="Bodo_uzb" w:hAnsi="Bodo_uzb"/>
                <w:sz w:val="24"/>
              </w:rPr>
            </w:pPr>
            <w:r>
              <w:rPr>
                <w:rFonts w:ascii="Bodo_uzb" w:hAnsi="Bodo_uzb"/>
                <w:sz w:val="24"/>
              </w:rPr>
              <w:t>0</w:t>
            </w:r>
          </w:p>
        </w:tc>
        <w:tc>
          <w:tcPr>
            <w:tcW w:w="1276" w:type="dxa"/>
          </w:tcPr>
          <w:p w:rsidR="005914B0" w:rsidRDefault="005914B0" w:rsidP="00591072">
            <w:pPr>
              <w:jc w:val="both"/>
              <w:rPr>
                <w:rFonts w:ascii="Bodo_uzb" w:hAnsi="Bodo_uzb"/>
                <w:sz w:val="24"/>
              </w:rPr>
            </w:pPr>
            <w:r>
              <w:rPr>
                <w:rFonts w:ascii="Bodo_uzb" w:hAnsi="Bodo_uzb"/>
                <w:sz w:val="24"/>
              </w:rPr>
              <w:t>0</w:t>
            </w:r>
          </w:p>
        </w:tc>
      </w:tr>
      <w:tr w:rsidR="005914B0" w:rsidTr="00591072">
        <w:tblPrEx>
          <w:tblCellMar>
            <w:top w:w="0" w:type="dxa"/>
            <w:bottom w:w="0" w:type="dxa"/>
          </w:tblCellMar>
        </w:tblPrEx>
        <w:tc>
          <w:tcPr>
            <w:tcW w:w="3402" w:type="dxa"/>
          </w:tcPr>
          <w:p w:rsidR="005914B0" w:rsidRDefault="005914B0" w:rsidP="00591072">
            <w:pPr>
              <w:jc w:val="both"/>
              <w:rPr>
                <w:rFonts w:ascii="Bodo_uzb" w:hAnsi="Bodo_uzb"/>
                <w:sz w:val="24"/>
              </w:rPr>
            </w:pPr>
            <w:r>
              <w:rPr>
                <w:rFonts w:ascii="Bodo_uzb" w:hAnsi="Bodo_uzb"/>
                <w:sz w:val="24"/>
              </w:rPr>
              <w:t>Нидерландия</w:t>
            </w:r>
          </w:p>
        </w:tc>
        <w:tc>
          <w:tcPr>
            <w:tcW w:w="1418" w:type="dxa"/>
          </w:tcPr>
          <w:p w:rsidR="005914B0" w:rsidRDefault="005914B0" w:rsidP="00591072">
            <w:pPr>
              <w:jc w:val="both"/>
              <w:rPr>
                <w:rFonts w:ascii="Bodo_uzb" w:hAnsi="Bodo_uzb"/>
                <w:sz w:val="24"/>
              </w:rPr>
            </w:pPr>
            <w:r>
              <w:rPr>
                <w:rFonts w:ascii="Bodo_uzb" w:hAnsi="Bodo_uzb"/>
                <w:sz w:val="24"/>
              </w:rPr>
              <w:t>3,6</w:t>
            </w:r>
          </w:p>
        </w:tc>
        <w:tc>
          <w:tcPr>
            <w:tcW w:w="1417" w:type="dxa"/>
          </w:tcPr>
          <w:p w:rsidR="005914B0" w:rsidRDefault="005914B0" w:rsidP="00591072">
            <w:pPr>
              <w:jc w:val="both"/>
              <w:rPr>
                <w:rFonts w:ascii="Bodo_uzb" w:hAnsi="Bodo_uzb"/>
                <w:sz w:val="24"/>
              </w:rPr>
            </w:pPr>
            <w:r>
              <w:rPr>
                <w:rFonts w:ascii="Bodo_uzb" w:hAnsi="Bodo_uzb"/>
                <w:sz w:val="24"/>
              </w:rPr>
              <w:t>2,1</w:t>
            </w:r>
          </w:p>
        </w:tc>
        <w:tc>
          <w:tcPr>
            <w:tcW w:w="1276" w:type="dxa"/>
          </w:tcPr>
          <w:p w:rsidR="005914B0" w:rsidRDefault="005914B0" w:rsidP="00591072">
            <w:pPr>
              <w:jc w:val="both"/>
              <w:rPr>
                <w:rFonts w:ascii="Bodo_uzb" w:hAnsi="Bodo_uzb"/>
                <w:sz w:val="24"/>
              </w:rPr>
            </w:pPr>
            <w:r>
              <w:rPr>
                <w:rFonts w:ascii="Bodo_uzb" w:hAnsi="Bodo_uzb"/>
                <w:sz w:val="24"/>
              </w:rPr>
              <w:t>1,8</w:t>
            </w:r>
          </w:p>
        </w:tc>
        <w:tc>
          <w:tcPr>
            <w:tcW w:w="1276" w:type="dxa"/>
          </w:tcPr>
          <w:p w:rsidR="005914B0" w:rsidRDefault="005914B0" w:rsidP="00591072">
            <w:pPr>
              <w:jc w:val="both"/>
              <w:rPr>
                <w:rFonts w:ascii="Bodo_uzb" w:hAnsi="Bodo_uzb"/>
                <w:sz w:val="24"/>
              </w:rPr>
            </w:pPr>
            <w:r>
              <w:rPr>
                <w:rFonts w:ascii="Bodo_uzb" w:hAnsi="Bodo_uzb"/>
                <w:sz w:val="24"/>
              </w:rPr>
              <w:t>1,4</w:t>
            </w:r>
          </w:p>
        </w:tc>
      </w:tr>
      <w:tr w:rsidR="005914B0" w:rsidTr="00591072">
        <w:tblPrEx>
          <w:tblCellMar>
            <w:top w:w="0" w:type="dxa"/>
            <w:bottom w:w="0" w:type="dxa"/>
          </w:tblCellMar>
        </w:tblPrEx>
        <w:tc>
          <w:tcPr>
            <w:tcW w:w="3402" w:type="dxa"/>
          </w:tcPr>
          <w:p w:rsidR="005914B0" w:rsidRDefault="005914B0" w:rsidP="00591072">
            <w:pPr>
              <w:jc w:val="both"/>
              <w:rPr>
                <w:rFonts w:ascii="Bodo_uzb" w:hAnsi="Bodo_uzb"/>
                <w:sz w:val="24"/>
              </w:rPr>
            </w:pPr>
            <w:r>
              <w:rPr>
                <w:rFonts w:ascii="Bodo_uzb" w:hAnsi="Bodo_uzb"/>
                <w:sz w:val="24"/>
              </w:rPr>
              <w:t>БАА</w:t>
            </w:r>
          </w:p>
        </w:tc>
        <w:tc>
          <w:tcPr>
            <w:tcW w:w="1418" w:type="dxa"/>
          </w:tcPr>
          <w:p w:rsidR="005914B0" w:rsidRDefault="005914B0" w:rsidP="00591072">
            <w:pPr>
              <w:jc w:val="both"/>
              <w:rPr>
                <w:rFonts w:ascii="Bodo_uzb" w:hAnsi="Bodo_uzb"/>
                <w:sz w:val="24"/>
              </w:rPr>
            </w:pPr>
            <w:r>
              <w:rPr>
                <w:rFonts w:ascii="Bodo_uzb" w:hAnsi="Bodo_uzb"/>
                <w:sz w:val="24"/>
              </w:rPr>
              <w:t>1,2</w:t>
            </w:r>
          </w:p>
        </w:tc>
        <w:tc>
          <w:tcPr>
            <w:tcW w:w="1417" w:type="dxa"/>
          </w:tcPr>
          <w:p w:rsidR="005914B0" w:rsidRDefault="005914B0" w:rsidP="00591072">
            <w:pPr>
              <w:jc w:val="both"/>
              <w:rPr>
                <w:rFonts w:ascii="Bodo_uzb" w:hAnsi="Bodo_uzb"/>
                <w:sz w:val="24"/>
              </w:rPr>
            </w:pPr>
            <w:r>
              <w:rPr>
                <w:rFonts w:ascii="Bodo_uzb" w:hAnsi="Bodo_uzb"/>
                <w:sz w:val="24"/>
              </w:rPr>
              <w:t>1,2</w:t>
            </w:r>
          </w:p>
        </w:tc>
        <w:tc>
          <w:tcPr>
            <w:tcW w:w="1276" w:type="dxa"/>
          </w:tcPr>
          <w:p w:rsidR="005914B0" w:rsidRDefault="005914B0" w:rsidP="00591072">
            <w:pPr>
              <w:jc w:val="both"/>
              <w:rPr>
                <w:rFonts w:ascii="Bodo_uzb" w:hAnsi="Bodo_uzb"/>
                <w:sz w:val="24"/>
              </w:rPr>
            </w:pPr>
            <w:r>
              <w:rPr>
                <w:rFonts w:ascii="Bodo_uzb" w:hAnsi="Bodo_uzb"/>
                <w:sz w:val="24"/>
              </w:rPr>
              <w:t>1,2</w:t>
            </w:r>
          </w:p>
        </w:tc>
        <w:tc>
          <w:tcPr>
            <w:tcW w:w="1276" w:type="dxa"/>
          </w:tcPr>
          <w:p w:rsidR="005914B0" w:rsidRDefault="005914B0" w:rsidP="00591072">
            <w:pPr>
              <w:jc w:val="both"/>
              <w:rPr>
                <w:rFonts w:ascii="Bodo_uzb" w:hAnsi="Bodo_uzb"/>
                <w:sz w:val="24"/>
              </w:rPr>
            </w:pPr>
            <w:r>
              <w:rPr>
                <w:rFonts w:ascii="Bodo_uzb" w:hAnsi="Bodo_uzb"/>
                <w:sz w:val="24"/>
              </w:rPr>
              <w:t>1,4</w:t>
            </w:r>
          </w:p>
        </w:tc>
      </w:tr>
      <w:tr w:rsidR="005914B0" w:rsidTr="00591072">
        <w:tblPrEx>
          <w:tblCellMar>
            <w:top w:w="0" w:type="dxa"/>
            <w:bottom w:w="0" w:type="dxa"/>
          </w:tblCellMar>
        </w:tblPrEx>
        <w:tc>
          <w:tcPr>
            <w:tcW w:w="3402" w:type="dxa"/>
          </w:tcPr>
          <w:p w:rsidR="005914B0" w:rsidRDefault="005914B0" w:rsidP="00591072">
            <w:pPr>
              <w:jc w:val="both"/>
              <w:rPr>
                <w:rFonts w:ascii="Bodo_uzb" w:hAnsi="Bodo_uzb"/>
                <w:sz w:val="24"/>
              </w:rPr>
            </w:pPr>
            <w:r>
              <w:rPr>
                <w:rFonts w:ascii="Bodo_uzb" w:hAnsi="Bodo_uzb"/>
                <w:sz w:val="24"/>
              </w:rPr>
              <w:t>Покистон</w:t>
            </w:r>
          </w:p>
        </w:tc>
        <w:tc>
          <w:tcPr>
            <w:tcW w:w="1418" w:type="dxa"/>
          </w:tcPr>
          <w:p w:rsidR="005914B0" w:rsidRDefault="005914B0" w:rsidP="00591072">
            <w:pPr>
              <w:jc w:val="both"/>
              <w:rPr>
                <w:rFonts w:ascii="Bodo_uzb" w:hAnsi="Bodo_uzb"/>
                <w:sz w:val="24"/>
              </w:rPr>
            </w:pPr>
            <w:r>
              <w:rPr>
                <w:rFonts w:ascii="Bodo_uzb" w:hAnsi="Bodo_uzb"/>
                <w:sz w:val="24"/>
              </w:rPr>
              <w:t>0,1</w:t>
            </w:r>
          </w:p>
        </w:tc>
        <w:tc>
          <w:tcPr>
            <w:tcW w:w="1417" w:type="dxa"/>
          </w:tcPr>
          <w:p w:rsidR="005914B0" w:rsidRDefault="005914B0" w:rsidP="00591072">
            <w:pPr>
              <w:jc w:val="both"/>
              <w:rPr>
                <w:rFonts w:ascii="Bodo_uzb" w:hAnsi="Bodo_uzb"/>
                <w:sz w:val="24"/>
              </w:rPr>
            </w:pPr>
            <w:r>
              <w:rPr>
                <w:rFonts w:ascii="Bodo_uzb" w:hAnsi="Bodo_uzb"/>
                <w:sz w:val="24"/>
              </w:rPr>
              <w:t>0,1</w:t>
            </w:r>
          </w:p>
        </w:tc>
        <w:tc>
          <w:tcPr>
            <w:tcW w:w="1276" w:type="dxa"/>
          </w:tcPr>
          <w:p w:rsidR="005914B0" w:rsidRDefault="005914B0" w:rsidP="00591072">
            <w:pPr>
              <w:jc w:val="both"/>
              <w:rPr>
                <w:rFonts w:ascii="Bodo_uzb" w:hAnsi="Bodo_uzb"/>
                <w:sz w:val="24"/>
              </w:rPr>
            </w:pPr>
            <w:r>
              <w:rPr>
                <w:rFonts w:ascii="Bodo_uzb" w:hAnsi="Bodo_uzb"/>
                <w:sz w:val="24"/>
              </w:rPr>
              <w:t>0,1</w:t>
            </w:r>
          </w:p>
        </w:tc>
        <w:tc>
          <w:tcPr>
            <w:tcW w:w="1276" w:type="dxa"/>
          </w:tcPr>
          <w:p w:rsidR="005914B0" w:rsidRDefault="005914B0" w:rsidP="00591072">
            <w:pPr>
              <w:jc w:val="both"/>
              <w:rPr>
                <w:rFonts w:ascii="Bodo_uzb" w:hAnsi="Bodo_uzb"/>
                <w:sz w:val="24"/>
              </w:rPr>
            </w:pPr>
            <w:r>
              <w:rPr>
                <w:rFonts w:ascii="Bodo_uzb" w:hAnsi="Bodo_uzb"/>
                <w:sz w:val="24"/>
              </w:rPr>
              <w:t>0,2</w:t>
            </w:r>
          </w:p>
        </w:tc>
      </w:tr>
      <w:tr w:rsidR="005914B0" w:rsidTr="00591072">
        <w:tblPrEx>
          <w:tblCellMar>
            <w:top w:w="0" w:type="dxa"/>
            <w:bottom w:w="0" w:type="dxa"/>
          </w:tblCellMar>
        </w:tblPrEx>
        <w:tc>
          <w:tcPr>
            <w:tcW w:w="3402" w:type="dxa"/>
          </w:tcPr>
          <w:p w:rsidR="005914B0" w:rsidRDefault="005914B0" w:rsidP="00591072">
            <w:pPr>
              <w:jc w:val="both"/>
              <w:rPr>
                <w:rFonts w:ascii="Bodo_uzb" w:hAnsi="Bodo_uzb"/>
                <w:sz w:val="24"/>
              </w:rPr>
            </w:pPr>
            <w:r>
              <w:rPr>
                <w:rFonts w:ascii="Bodo_uzb" w:hAnsi="Bodo_uzb"/>
                <w:sz w:val="24"/>
              </w:rPr>
              <w:t>Полша</w:t>
            </w:r>
          </w:p>
        </w:tc>
        <w:tc>
          <w:tcPr>
            <w:tcW w:w="1418" w:type="dxa"/>
          </w:tcPr>
          <w:p w:rsidR="005914B0" w:rsidRDefault="005914B0" w:rsidP="00591072">
            <w:pPr>
              <w:jc w:val="both"/>
              <w:rPr>
                <w:rFonts w:ascii="Bodo_uzb" w:hAnsi="Bodo_uzb"/>
                <w:sz w:val="24"/>
              </w:rPr>
            </w:pPr>
            <w:r>
              <w:rPr>
                <w:rFonts w:ascii="Bodo_uzb" w:hAnsi="Bodo_uzb"/>
                <w:sz w:val="24"/>
              </w:rPr>
              <w:t>0,2</w:t>
            </w:r>
          </w:p>
        </w:tc>
        <w:tc>
          <w:tcPr>
            <w:tcW w:w="1417" w:type="dxa"/>
          </w:tcPr>
          <w:p w:rsidR="005914B0" w:rsidRDefault="005914B0" w:rsidP="00591072">
            <w:pPr>
              <w:jc w:val="both"/>
              <w:rPr>
                <w:rFonts w:ascii="Bodo_uzb" w:hAnsi="Bodo_uzb"/>
                <w:sz w:val="24"/>
              </w:rPr>
            </w:pPr>
            <w:r>
              <w:rPr>
                <w:rFonts w:ascii="Bodo_uzb" w:hAnsi="Bodo_uzb"/>
                <w:sz w:val="24"/>
              </w:rPr>
              <w:t>0,1</w:t>
            </w:r>
          </w:p>
        </w:tc>
        <w:tc>
          <w:tcPr>
            <w:tcW w:w="1276" w:type="dxa"/>
          </w:tcPr>
          <w:p w:rsidR="005914B0" w:rsidRDefault="005914B0" w:rsidP="00591072">
            <w:pPr>
              <w:jc w:val="both"/>
              <w:rPr>
                <w:rFonts w:ascii="Bodo_uzb" w:hAnsi="Bodo_uzb"/>
                <w:sz w:val="24"/>
              </w:rPr>
            </w:pPr>
            <w:r>
              <w:rPr>
                <w:rFonts w:ascii="Bodo_uzb" w:hAnsi="Bodo_uzb"/>
                <w:sz w:val="24"/>
              </w:rPr>
              <w:t>1,4</w:t>
            </w:r>
          </w:p>
        </w:tc>
        <w:tc>
          <w:tcPr>
            <w:tcW w:w="1276" w:type="dxa"/>
          </w:tcPr>
          <w:p w:rsidR="005914B0" w:rsidRDefault="005914B0" w:rsidP="00591072">
            <w:pPr>
              <w:jc w:val="both"/>
              <w:rPr>
                <w:rFonts w:ascii="Bodo_uzb" w:hAnsi="Bodo_uzb"/>
                <w:sz w:val="24"/>
              </w:rPr>
            </w:pPr>
            <w:r>
              <w:rPr>
                <w:rFonts w:ascii="Bodo_uzb" w:hAnsi="Bodo_uzb"/>
                <w:sz w:val="24"/>
              </w:rPr>
              <w:t>0,7</w:t>
            </w:r>
          </w:p>
        </w:tc>
      </w:tr>
      <w:tr w:rsidR="005914B0" w:rsidTr="00591072">
        <w:tblPrEx>
          <w:tblCellMar>
            <w:top w:w="0" w:type="dxa"/>
            <w:bottom w:w="0" w:type="dxa"/>
          </w:tblCellMar>
        </w:tblPrEx>
        <w:tc>
          <w:tcPr>
            <w:tcW w:w="3402" w:type="dxa"/>
          </w:tcPr>
          <w:p w:rsidR="005914B0" w:rsidRDefault="005914B0" w:rsidP="00591072">
            <w:pPr>
              <w:jc w:val="both"/>
              <w:rPr>
                <w:rFonts w:ascii="Bodo_uzb" w:hAnsi="Bodo_uzb"/>
                <w:sz w:val="24"/>
              </w:rPr>
            </w:pPr>
            <w:r>
              <w:rPr>
                <w:rFonts w:ascii="Bodo_uzb" w:hAnsi="Bodo_uzb"/>
                <w:sz w:val="24"/>
              </w:rPr>
              <w:t>Руминия</w:t>
            </w:r>
          </w:p>
        </w:tc>
        <w:tc>
          <w:tcPr>
            <w:tcW w:w="1418" w:type="dxa"/>
          </w:tcPr>
          <w:p w:rsidR="005914B0" w:rsidRDefault="005914B0" w:rsidP="00591072">
            <w:pPr>
              <w:jc w:val="both"/>
              <w:rPr>
                <w:rFonts w:ascii="Bodo_uzb" w:hAnsi="Bodo_uzb"/>
                <w:sz w:val="24"/>
              </w:rPr>
            </w:pPr>
            <w:r>
              <w:rPr>
                <w:rFonts w:ascii="Bodo_uzb" w:hAnsi="Bodo_uzb"/>
                <w:sz w:val="24"/>
              </w:rPr>
              <w:t>0,2</w:t>
            </w:r>
          </w:p>
        </w:tc>
        <w:tc>
          <w:tcPr>
            <w:tcW w:w="1417" w:type="dxa"/>
          </w:tcPr>
          <w:p w:rsidR="005914B0" w:rsidRDefault="005914B0" w:rsidP="00591072">
            <w:pPr>
              <w:jc w:val="both"/>
              <w:rPr>
                <w:rFonts w:ascii="Bodo_uzb" w:hAnsi="Bodo_uzb"/>
                <w:sz w:val="24"/>
              </w:rPr>
            </w:pPr>
            <w:r>
              <w:rPr>
                <w:rFonts w:ascii="Bodo_uzb" w:hAnsi="Bodo_uzb"/>
                <w:sz w:val="24"/>
              </w:rPr>
              <w:t>0,2</w:t>
            </w:r>
          </w:p>
        </w:tc>
        <w:tc>
          <w:tcPr>
            <w:tcW w:w="1276" w:type="dxa"/>
          </w:tcPr>
          <w:p w:rsidR="005914B0" w:rsidRDefault="005914B0" w:rsidP="00591072">
            <w:pPr>
              <w:jc w:val="both"/>
              <w:rPr>
                <w:rFonts w:ascii="Bodo_uzb" w:hAnsi="Bodo_uzb"/>
                <w:sz w:val="24"/>
              </w:rPr>
            </w:pPr>
            <w:r>
              <w:rPr>
                <w:rFonts w:ascii="Bodo_uzb" w:hAnsi="Bodo_uzb"/>
                <w:sz w:val="24"/>
              </w:rPr>
              <w:t>0,2</w:t>
            </w:r>
          </w:p>
        </w:tc>
        <w:tc>
          <w:tcPr>
            <w:tcW w:w="1276" w:type="dxa"/>
          </w:tcPr>
          <w:p w:rsidR="005914B0" w:rsidRDefault="005914B0" w:rsidP="00591072">
            <w:pPr>
              <w:jc w:val="both"/>
              <w:rPr>
                <w:rFonts w:ascii="Bodo_uzb" w:hAnsi="Bodo_uzb"/>
                <w:sz w:val="24"/>
              </w:rPr>
            </w:pPr>
            <w:r>
              <w:rPr>
                <w:rFonts w:ascii="Bodo_uzb" w:hAnsi="Bodo_uzb"/>
                <w:sz w:val="24"/>
              </w:rPr>
              <w:t>0,1</w:t>
            </w:r>
          </w:p>
        </w:tc>
      </w:tr>
      <w:tr w:rsidR="005914B0" w:rsidTr="00591072">
        <w:tblPrEx>
          <w:tblCellMar>
            <w:top w:w="0" w:type="dxa"/>
            <w:bottom w:w="0" w:type="dxa"/>
          </w:tblCellMar>
        </w:tblPrEx>
        <w:tc>
          <w:tcPr>
            <w:tcW w:w="3402" w:type="dxa"/>
          </w:tcPr>
          <w:p w:rsidR="005914B0" w:rsidRDefault="005914B0" w:rsidP="00591072">
            <w:pPr>
              <w:jc w:val="both"/>
              <w:rPr>
                <w:rFonts w:ascii="Bodo_uzb" w:hAnsi="Bodo_uzb"/>
                <w:sz w:val="24"/>
              </w:rPr>
            </w:pPr>
            <w:r>
              <w:rPr>
                <w:rFonts w:ascii="Bodo_uzb" w:hAnsi="Bodo_uzb"/>
                <w:sz w:val="24"/>
              </w:rPr>
              <w:t>Сингапур</w:t>
            </w:r>
          </w:p>
        </w:tc>
        <w:tc>
          <w:tcPr>
            <w:tcW w:w="1418" w:type="dxa"/>
          </w:tcPr>
          <w:p w:rsidR="005914B0" w:rsidRDefault="005914B0" w:rsidP="00591072">
            <w:pPr>
              <w:jc w:val="both"/>
              <w:rPr>
                <w:rFonts w:ascii="Bodo_uzb" w:hAnsi="Bodo_uzb"/>
                <w:sz w:val="24"/>
              </w:rPr>
            </w:pPr>
            <w:r>
              <w:rPr>
                <w:rFonts w:ascii="Bodo_uzb" w:hAnsi="Bodo_uzb"/>
                <w:sz w:val="24"/>
              </w:rPr>
              <w:t>0,8</w:t>
            </w:r>
          </w:p>
        </w:tc>
        <w:tc>
          <w:tcPr>
            <w:tcW w:w="1417" w:type="dxa"/>
          </w:tcPr>
          <w:p w:rsidR="005914B0" w:rsidRDefault="005914B0" w:rsidP="00591072">
            <w:pPr>
              <w:jc w:val="both"/>
              <w:rPr>
                <w:rFonts w:ascii="Bodo_uzb" w:hAnsi="Bodo_uzb"/>
                <w:sz w:val="24"/>
              </w:rPr>
            </w:pPr>
            <w:r>
              <w:rPr>
                <w:rFonts w:ascii="Bodo_uzb" w:hAnsi="Bodo_uzb"/>
                <w:sz w:val="24"/>
              </w:rPr>
              <w:t>0,5</w:t>
            </w:r>
          </w:p>
        </w:tc>
        <w:tc>
          <w:tcPr>
            <w:tcW w:w="1276" w:type="dxa"/>
          </w:tcPr>
          <w:p w:rsidR="005914B0" w:rsidRDefault="005914B0" w:rsidP="00591072">
            <w:pPr>
              <w:jc w:val="both"/>
              <w:rPr>
                <w:rFonts w:ascii="Bodo_uzb" w:hAnsi="Bodo_uzb"/>
                <w:sz w:val="24"/>
              </w:rPr>
            </w:pPr>
            <w:r>
              <w:rPr>
                <w:rFonts w:ascii="Bodo_uzb" w:hAnsi="Bodo_uzb"/>
                <w:sz w:val="24"/>
              </w:rPr>
              <w:t>0,2</w:t>
            </w:r>
          </w:p>
        </w:tc>
        <w:tc>
          <w:tcPr>
            <w:tcW w:w="1276" w:type="dxa"/>
          </w:tcPr>
          <w:p w:rsidR="005914B0" w:rsidRDefault="005914B0" w:rsidP="00591072">
            <w:pPr>
              <w:jc w:val="both"/>
              <w:rPr>
                <w:rFonts w:ascii="Bodo_uzb" w:hAnsi="Bodo_uzb"/>
                <w:sz w:val="24"/>
              </w:rPr>
            </w:pPr>
            <w:r>
              <w:rPr>
                <w:rFonts w:ascii="Bodo_uzb" w:hAnsi="Bodo_uzb"/>
                <w:sz w:val="24"/>
              </w:rPr>
              <w:t>0,1</w:t>
            </w:r>
          </w:p>
        </w:tc>
      </w:tr>
      <w:tr w:rsidR="005914B0" w:rsidTr="00591072">
        <w:tblPrEx>
          <w:tblCellMar>
            <w:top w:w="0" w:type="dxa"/>
            <w:bottom w:w="0" w:type="dxa"/>
          </w:tblCellMar>
        </w:tblPrEx>
        <w:tc>
          <w:tcPr>
            <w:tcW w:w="3402" w:type="dxa"/>
          </w:tcPr>
          <w:p w:rsidR="005914B0" w:rsidRDefault="005914B0" w:rsidP="00591072">
            <w:pPr>
              <w:jc w:val="both"/>
              <w:rPr>
                <w:rFonts w:ascii="Bodo_uzb" w:hAnsi="Bodo_uzb"/>
                <w:sz w:val="24"/>
              </w:rPr>
            </w:pPr>
            <w:r>
              <w:rPr>
                <w:rFonts w:ascii="Bodo_uzb" w:hAnsi="Bodo_uzb"/>
                <w:sz w:val="24"/>
              </w:rPr>
              <w:t>Сурия</w:t>
            </w:r>
          </w:p>
        </w:tc>
        <w:tc>
          <w:tcPr>
            <w:tcW w:w="1418" w:type="dxa"/>
          </w:tcPr>
          <w:p w:rsidR="005914B0" w:rsidRDefault="005914B0" w:rsidP="00591072">
            <w:pPr>
              <w:jc w:val="both"/>
              <w:rPr>
                <w:rFonts w:ascii="Bodo_uzb" w:hAnsi="Bodo_uzb"/>
                <w:sz w:val="24"/>
              </w:rPr>
            </w:pPr>
            <w:r>
              <w:rPr>
                <w:rFonts w:ascii="Bodo_uzb" w:hAnsi="Bodo_uzb"/>
                <w:sz w:val="24"/>
              </w:rPr>
              <w:t>0,1</w:t>
            </w:r>
          </w:p>
        </w:tc>
        <w:tc>
          <w:tcPr>
            <w:tcW w:w="1417" w:type="dxa"/>
          </w:tcPr>
          <w:p w:rsidR="005914B0" w:rsidRDefault="005914B0" w:rsidP="00591072">
            <w:pPr>
              <w:jc w:val="both"/>
              <w:rPr>
                <w:rFonts w:ascii="Bodo_uzb" w:hAnsi="Bodo_uzb"/>
                <w:sz w:val="24"/>
              </w:rPr>
            </w:pPr>
            <w:r>
              <w:rPr>
                <w:rFonts w:ascii="Bodo_uzb" w:hAnsi="Bodo_uzb"/>
                <w:sz w:val="24"/>
              </w:rPr>
              <w:t>0,1</w:t>
            </w:r>
          </w:p>
        </w:tc>
        <w:tc>
          <w:tcPr>
            <w:tcW w:w="1276" w:type="dxa"/>
          </w:tcPr>
          <w:p w:rsidR="005914B0" w:rsidRDefault="005914B0" w:rsidP="00591072">
            <w:pPr>
              <w:jc w:val="both"/>
              <w:rPr>
                <w:rFonts w:ascii="Bodo_uzb" w:hAnsi="Bodo_uzb"/>
                <w:sz w:val="24"/>
              </w:rPr>
            </w:pPr>
            <w:r>
              <w:rPr>
                <w:rFonts w:ascii="Bodo_uzb" w:hAnsi="Bodo_uzb"/>
                <w:sz w:val="24"/>
              </w:rPr>
              <w:t>0</w:t>
            </w:r>
          </w:p>
        </w:tc>
        <w:tc>
          <w:tcPr>
            <w:tcW w:w="1276" w:type="dxa"/>
          </w:tcPr>
          <w:p w:rsidR="005914B0" w:rsidRDefault="005914B0" w:rsidP="00591072">
            <w:pPr>
              <w:jc w:val="both"/>
              <w:rPr>
                <w:rFonts w:ascii="Bodo_uzb" w:hAnsi="Bodo_uzb"/>
                <w:sz w:val="24"/>
              </w:rPr>
            </w:pPr>
            <w:r>
              <w:rPr>
                <w:rFonts w:ascii="Bodo_uzb" w:hAnsi="Bodo_uzb"/>
                <w:sz w:val="24"/>
              </w:rPr>
              <w:t>0</w:t>
            </w:r>
          </w:p>
        </w:tc>
      </w:tr>
      <w:tr w:rsidR="005914B0" w:rsidTr="00591072">
        <w:tblPrEx>
          <w:tblCellMar>
            <w:top w:w="0" w:type="dxa"/>
            <w:bottom w:w="0" w:type="dxa"/>
          </w:tblCellMar>
        </w:tblPrEx>
        <w:tc>
          <w:tcPr>
            <w:tcW w:w="3402" w:type="dxa"/>
          </w:tcPr>
          <w:p w:rsidR="005914B0" w:rsidRDefault="005914B0" w:rsidP="00591072">
            <w:pPr>
              <w:jc w:val="both"/>
              <w:rPr>
                <w:rFonts w:ascii="Bodo_uzb" w:hAnsi="Bodo_uzb"/>
                <w:sz w:val="24"/>
              </w:rPr>
            </w:pPr>
            <w:r>
              <w:rPr>
                <w:rFonts w:ascii="Bodo_uzb" w:hAnsi="Bodo_uzb"/>
                <w:sz w:val="24"/>
              </w:rPr>
              <w:t>АКШ</w:t>
            </w:r>
          </w:p>
        </w:tc>
        <w:tc>
          <w:tcPr>
            <w:tcW w:w="1418" w:type="dxa"/>
          </w:tcPr>
          <w:p w:rsidR="005914B0" w:rsidRDefault="005914B0" w:rsidP="00591072">
            <w:pPr>
              <w:jc w:val="both"/>
              <w:rPr>
                <w:rFonts w:ascii="Bodo_uzb" w:hAnsi="Bodo_uzb"/>
                <w:sz w:val="24"/>
              </w:rPr>
            </w:pPr>
            <w:r>
              <w:rPr>
                <w:rFonts w:ascii="Bodo_uzb" w:hAnsi="Bodo_uzb"/>
                <w:sz w:val="24"/>
              </w:rPr>
              <w:t>4,0</w:t>
            </w:r>
          </w:p>
        </w:tc>
        <w:tc>
          <w:tcPr>
            <w:tcW w:w="1417" w:type="dxa"/>
          </w:tcPr>
          <w:p w:rsidR="005914B0" w:rsidRDefault="005914B0" w:rsidP="00591072">
            <w:pPr>
              <w:jc w:val="both"/>
              <w:rPr>
                <w:rFonts w:ascii="Bodo_uzb" w:hAnsi="Bodo_uzb"/>
                <w:sz w:val="24"/>
              </w:rPr>
            </w:pPr>
            <w:r>
              <w:rPr>
                <w:rFonts w:ascii="Bodo_uzb" w:hAnsi="Bodo_uzb"/>
                <w:sz w:val="24"/>
              </w:rPr>
              <w:t>3,5</w:t>
            </w:r>
          </w:p>
        </w:tc>
        <w:tc>
          <w:tcPr>
            <w:tcW w:w="1276" w:type="dxa"/>
          </w:tcPr>
          <w:p w:rsidR="005914B0" w:rsidRDefault="005914B0" w:rsidP="00591072">
            <w:pPr>
              <w:jc w:val="both"/>
              <w:rPr>
                <w:rFonts w:ascii="Bodo_uzb" w:hAnsi="Bodo_uzb"/>
                <w:sz w:val="24"/>
              </w:rPr>
            </w:pPr>
            <w:r>
              <w:rPr>
                <w:rFonts w:ascii="Bodo_uzb" w:hAnsi="Bodo_uzb"/>
                <w:sz w:val="24"/>
              </w:rPr>
              <w:t>10,3</w:t>
            </w:r>
          </w:p>
        </w:tc>
        <w:tc>
          <w:tcPr>
            <w:tcW w:w="1276" w:type="dxa"/>
          </w:tcPr>
          <w:p w:rsidR="005914B0" w:rsidRDefault="005914B0" w:rsidP="00591072">
            <w:pPr>
              <w:jc w:val="both"/>
              <w:rPr>
                <w:rFonts w:ascii="Bodo_uzb" w:hAnsi="Bodo_uzb"/>
                <w:sz w:val="24"/>
              </w:rPr>
            </w:pPr>
            <w:r>
              <w:rPr>
                <w:rFonts w:ascii="Bodo_uzb" w:hAnsi="Bodo_uzb"/>
                <w:sz w:val="24"/>
              </w:rPr>
              <w:t>19,2</w:t>
            </w:r>
          </w:p>
        </w:tc>
      </w:tr>
      <w:tr w:rsidR="005914B0" w:rsidTr="00591072">
        <w:tblPrEx>
          <w:tblCellMar>
            <w:top w:w="0" w:type="dxa"/>
            <w:bottom w:w="0" w:type="dxa"/>
          </w:tblCellMar>
        </w:tblPrEx>
        <w:tc>
          <w:tcPr>
            <w:tcW w:w="3402" w:type="dxa"/>
          </w:tcPr>
          <w:p w:rsidR="005914B0" w:rsidRDefault="005914B0" w:rsidP="00591072">
            <w:pPr>
              <w:jc w:val="both"/>
              <w:rPr>
                <w:rFonts w:ascii="Bodo_uzb" w:hAnsi="Bodo_uzb"/>
                <w:sz w:val="24"/>
              </w:rPr>
            </w:pPr>
            <w:r>
              <w:rPr>
                <w:rFonts w:ascii="Bodo_uzb" w:hAnsi="Bodo_uzb"/>
                <w:sz w:val="24"/>
              </w:rPr>
              <w:t>Туркия</w:t>
            </w:r>
          </w:p>
        </w:tc>
        <w:tc>
          <w:tcPr>
            <w:tcW w:w="1418" w:type="dxa"/>
          </w:tcPr>
          <w:p w:rsidR="005914B0" w:rsidRDefault="005914B0" w:rsidP="00591072">
            <w:pPr>
              <w:jc w:val="both"/>
              <w:rPr>
                <w:rFonts w:ascii="Bodo_uzb" w:hAnsi="Bodo_uzb"/>
                <w:sz w:val="24"/>
              </w:rPr>
            </w:pPr>
            <w:r>
              <w:rPr>
                <w:rFonts w:ascii="Bodo_uzb" w:hAnsi="Bodo_uzb"/>
                <w:sz w:val="24"/>
              </w:rPr>
              <w:t>3,9</w:t>
            </w:r>
          </w:p>
        </w:tc>
        <w:tc>
          <w:tcPr>
            <w:tcW w:w="1417" w:type="dxa"/>
          </w:tcPr>
          <w:p w:rsidR="005914B0" w:rsidRDefault="005914B0" w:rsidP="00591072">
            <w:pPr>
              <w:jc w:val="both"/>
              <w:rPr>
                <w:rFonts w:ascii="Bodo_uzb" w:hAnsi="Bodo_uzb"/>
                <w:sz w:val="24"/>
              </w:rPr>
            </w:pPr>
            <w:r>
              <w:rPr>
                <w:rFonts w:ascii="Bodo_uzb" w:hAnsi="Bodo_uzb"/>
                <w:sz w:val="24"/>
              </w:rPr>
              <w:t>4,7</w:t>
            </w:r>
          </w:p>
        </w:tc>
        <w:tc>
          <w:tcPr>
            <w:tcW w:w="1276" w:type="dxa"/>
          </w:tcPr>
          <w:p w:rsidR="005914B0" w:rsidRDefault="005914B0" w:rsidP="00591072">
            <w:pPr>
              <w:jc w:val="both"/>
              <w:rPr>
                <w:rFonts w:ascii="Bodo_uzb" w:hAnsi="Bodo_uzb"/>
                <w:sz w:val="24"/>
              </w:rPr>
            </w:pPr>
            <w:r>
              <w:rPr>
                <w:rFonts w:ascii="Bodo_uzb" w:hAnsi="Bodo_uzb"/>
                <w:sz w:val="24"/>
              </w:rPr>
              <w:t>5,4</w:t>
            </w:r>
          </w:p>
        </w:tc>
        <w:tc>
          <w:tcPr>
            <w:tcW w:w="1276" w:type="dxa"/>
          </w:tcPr>
          <w:p w:rsidR="005914B0" w:rsidRDefault="005914B0" w:rsidP="00591072">
            <w:pPr>
              <w:jc w:val="both"/>
              <w:rPr>
                <w:rFonts w:ascii="Bodo_uzb" w:hAnsi="Bodo_uzb"/>
                <w:sz w:val="24"/>
              </w:rPr>
            </w:pPr>
            <w:r>
              <w:rPr>
                <w:rFonts w:ascii="Bodo_uzb" w:hAnsi="Bodo_uzb"/>
                <w:sz w:val="24"/>
              </w:rPr>
              <w:t>5,1</w:t>
            </w:r>
          </w:p>
        </w:tc>
      </w:tr>
      <w:tr w:rsidR="005914B0" w:rsidTr="00591072">
        <w:tblPrEx>
          <w:tblCellMar>
            <w:top w:w="0" w:type="dxa"/>
            <w:bottom w:w="0" w:type="dxa"/>
          </w:tblCellMar>
        </w:tblPrEx>
        <w:tc>
          <w:tcPr>
            <w:tcW w:w="3402" w:type="dxa"/>
          </w:tcPr>
          <w:p w:rsidR="005914B0" w:rsidRDefault="005914B0" w:rsidP="00591072">
            <w:pPr>
              <w:jc w:val="both"/>
              <w:rPr>
                <w:rFonts w:ascii="Bodo_uzb" w:hAnsi="Bodo_uzb"/>
                <w:sz w:val="24"/>
              </w:rPr>
            </w:pPr>
            <w:r>
              <w:rPr>
                <w:rFonts w:ascii="Bodo_uzb" w:hAnsi="Bodo_uzb"/>
                <w:sz w:val="24"/>
              </w:rPr>
              <w:t>Франция</w:t>
            </w:r>
          </w:p>
        </w:tc>
        <w:tc>
          <w:tcPr>
            <w:tcW w:w="1418" w:type="dxa"/>
          </w:tcPr>
          <w:p w:rsidR="005914B0" w:rsidRDefault="005914B0" w:rsidP="00591072">
            <w:pPr>
              <w:jc w:val="both"/>
              <w:rPr>
                <w:rFonts w:ascii="Bodo_uzb" w:hAnsi="Bodo_uzb"/>
                <w:sz w:val="24"/>
              </w:rPr>
            </w:pPr>
            <w:r>
              <w:rPr>
                <w:rFonts w:ascii="Bodo_uzb" w:hAnsi="Bodo_uzb"/>
                <w:sz w:val="24"/>
              </w:rPr>
              <w:t>1,7</w:t>
            </w:r>
          </w:p>
        </w:tc>
        <w:tc>
          <w:tcPr>
            <w:tcW w:w="1417" w:type="dxa"/>
          </w:tcPr>
          <w:p w:rsidR="005914B0" w:rsidRDefault="005914B0" w:rsidP="00591072">
            <w:pPr>
              <w:jc w:val="both"/>
              <w:rPr>
                <w:rFonts w:ascii="Bodo_uzb" w:hAnsi="Bodo_uzb"/>
                <w:sz w:val="24"/>
              </w:rPr>
            </w:pPr>
            <w:r>
              <w:rPr>
                <w:rFonts w:ascii="Bodo_uzb" w:hAnsi="Bodo_uzb"/>
                <w:sz w:val="24"/>
              </w:rPr>
              <w:t>1,6</w:t>
            </w:r>
          </w:p>
        </w:tc>
        <w:tc>
          <w:tcPr>
            <w:tcW w:w="1276" w:type="dxa"/>
          </w:tcPr>
          <w:p w:rsidR="005914B0" w:rsidRDefault="005914B0" w:rsidP="00591072">
            <w:pPr>
              <w:jc w:val="both"/>
              <w:rPr>
                <w:rFonts w:ascii="Bodo_uzb" w:hAnsi="Bodo_uzb"/>
                <w:sz w:val="24"/>
              </w:rPr>
            </w:pPr>
            <w:r>
              <w:rPr>
                <w:rFonts w:ascii="Bodo_uzb" w:hAnsi="Bodo_uzb"/>
                <w:sz w:val="24"/>
              </w:rPr>
              <w:t>6,4</w:t>
            </w:r>
          </w:p>
        </w:tc>
        <w:tc>
          <w:tcPr>
            <w:tcW w:w="1276" w:type="dxa"/>
          </w:tcPr>
          <w:p w:rsidR="005914B0" w:rsidRDefault="005914B0" w:rsidP="00591072">
            <w:pPr>
              <w:jc w:val="both"/>
              <w:rPr>
                <w:rFonts w:ascii="Bodo_uzb" w:hAnsi="Bodo_uzb"/>
                <w:sz w:val="24"/>
              </w:rPr>
            </w:pPr>
            <w:r>
              <w:rPr>
                <w:rFonts w:ascii="Bodo_uzb" w:hAnsi="Bodo_uzb"/>
                <w:sz w:val="24"/>
              </w:rPr>
              <w:t>3,3</w:t>
            </w:r>
          </w:p>
        </w:tc>
      </w:tr>
      <w:tr w:rsidR="005914B0" w:rsidTr="00591072">
        <w:tblPrEx>
          <w:tblCellMar>
            <w:top w:w="0" w:type="dxa"/>
            <w:bottom w:w="0" w:type="dxa"/>
          </w:tblCellMar>
        </w:tblPrEx>
        <w:tc>
          <w:tcPr>
            <w:tcW w:w="3402" w:type="dxa"/>
          </w:tcPr>
          <w:p w:rsidR="005914B0" w:rsidRDefault="005914B0" w:rsidP="00591072">
            <w:pPr>
              <w:jc w:val="both"/>
              <w:rPr>
                <w:rFonts w:ascii="Bodo_uzb" w:hAnsi="Bodo_uzb"/>
                <w:sz w:val="24"/>
              </w:rPr>
            </w:pPr>
            <w:r>
              <w:rPr>
                <w:rFonts w:ascii="Bodo_uzb" w:hAnsi="Bodo_uzb"/>
                <w:sz w:val="24"/>
              </w:rPr>
              <w:t>Чехия</w:t>
            </w:r>
          </w:p>
        </w:tc>
        <w:tc>
          <w:tcPr>
            <w:tcW w:w="1418" w:type="dxa"/>
          </w:tcPr>
          <w:p w:rsidR="005914B0" w:rsidRDefault="005914B0" w:rsidP="00591072">
            <w:pPr>
              <w:jc w:val="both"/>
              <w:rPr>
                <w:rFonts w:ascii="Bodo_uzb" w:hAnsi="Bodo_uzb"/>
                <w:sz w:val="24"/>
              </w:rPr>
            </w:pPr>
            <w:r>
              <w:rPr>
                <w:rFonts w:ascii="Bodo_uzb" w:hAnsi="Bodo_uzb"/>
                <w:sz w:val="24"/>
              </w:rPr>
              <w:t>0,1</w:t>
            </w:r>
          </w:p>
        </w:tc>
        <w:tc>
          <w:tcPr>
            <w:tcW w:w="1417" w:type="dxa"/>
          </w:tcPr>
          <w:p w:rsidR="005914B0" w:rsidRDefault="005914B0" w:rsidP="00591072">
            <w:pPr>
              <w:jc w:val="both"/>
              <w:rPr>
                <w:rFonts w:ascii="Bodo_uzb" w:hAnsi="Bodo_uzb"/>
                <w:sz w:val="24"/>
              </w:rPr>
            </w:pPr>
            <w:r>
              <w:rPr>
                <w:rFonts w:ascii="Bodo_uzb" w:hAnsi="Bodo_uzb"/>
                <w:sz w:val="24"/>
              </w:rPr>
              <w:t>0,1</w:t>
            </w:r>
          </w:p>
        </w:tc>
        <w:tc>
          <w:tcPr>
            <w:tcW w:w="1276" w:type="dxa"/>
          </w:tcPr>
          <w:p w:rsidR="005914B0" w:rsidRDefault="005914B0" w:rsidP="00591072">
            <w:pPr>
              <w:jc w:val="both"/>
              <w:rPr>
                <w:rFonts w:ascii="Bodo_uzb" w:hAnsi="Bodo_uzb"/>
                <w:sz w:val="24"/>
              </w:rPr>
            </w:pPr>
            <w:r>
              <w:rPr>
                <w:rFonts w:ascii="Bodo_uzb" w:hAnsi="Bodo_uzb"/>
                <w:sz w:val="24"/>
              </w:rPr>
              <w:t>1,3</w:t>
            </w:r>
          </w:p>
        </w:tc>
        <w:tc>
          <w:tcPr>
            <w:tcW w:w="1276" w:type="dxa"/>
          </w:tcPr>
          <w:p w:rsidR="005914B0" w:rsidRDefault="005914B0" w:rsidP="00591072">
            <w:pPr>
              <w:jc w:val="both"/>
              <w:rPr>
                <w:rFonts w:ascii="Bodo_uzb" w:hAnsi="Bodo_uzb"/>
                <w:sz w:val="24"/>
              </w:rPr>
            </w:pPr>
            <w:r>
              <w:rPr>
                <w:rFonts w:ascii="Bodo_uzb" w:hAnsi="Bodo_uzb"/>
                <w:sz w:val="24"/>
              </w:rPr>
              <w:t>1,9</w:t>
            </w:r>
          </w:p>
        </w:tc>
      </w:tr>
      <w:tr w:rsidR="005914B0" w:rsidTr="00591072">
        <w:tblPrEx>
          <w:tblCellMar>
            <w:top w:w="0" w:type="dxa"/>
            <w:bottom w:w="0" w:type="dxa"/>
          </w:tblCellMar>
        </w:tblPrEx>
        <w:tc>
          <w:tcPr>
            <w:tcW w:w="3402" w:type="dxa"/>
          </w:tcPr>
          <w:p w:rsidR="005914B0" w:rsidRDefault="005914B0" w:rsidP="00591072">
            <w:pPr>
              <w:jc w:val="both"/>
              <w:rPr>
                <w:rFonts w:ascii="Bodo_uzb" w:hAnsi="Bodo_uzb"/>
                <w:sz w:val="24"/>
              </w:rPr>
            </w:pPr>
            <w:r>
              <w:rPr>
                <w:rFonts w:ascii="Bodo_uzb" w:hAnsi="Bodo_uzb"/>
                <w:sz w:val="24"/>
              </w:rPr>
              <w:t>Швейцария</w:t>
            </w:r>
          </w:p>
        </w:tc>
        <w:tc>
          <w:tcPr>
            <w:tcW w:w="1418" w:type="dxa"/>
          </w:tcPr>
          <w:p w:rsidR="005914B0" w:rsidRDefault="005914B0" w:rsidP="00591072">
            <w:pPr>
              <w:jc w:val="both"/>
              <w:rPr>
                <w:rFonts w:ascii="Bodo_uzb" w:hAnsi="Bodo_uzb"/>
                <w:sz w:val="24"/>
              </w:rPr>
            </w:pPr>
            <w:r>
              <w:rPr>
                <w:rFonts w:ascii="Bodo_uzb" w:hAnsi="Bodo_uzb"/>
                <w:sz w:val="24"/>
              </w:rPr>
              <w:t>8,5</w:t>
            </w:r>
          </w:p>
        </w:tc>
        <w:tc>
          <w:tcPr>
            <w:tcW w:w="1417" w:type="dxa"/>
          </w:tcPr>
          <w:p w:rsidR="005914B0" w:rsidRDefault="005914B0" w:rsidP="00591072">
            <w:pPr>
              <w:jc w:val="both"/>
              <w:rPr>
                <w:rFonts w:ascii="Bodo_uzb" w:hAnsi="Bodo_uzb"/>
                <w:sz w:val="24"/>
              </w:rPr>
            </w:pPr>
            <w:r>
              <w:rPr>
                <w:rFonts w:ascii="Bodo_uzb" w:hAnsi="Bodo_uzb"/>
                <w:sz w:val="24"/>
              </w:rPr>
              <w:t>8,7</w:t>
            </w:r>
          </w:p>
        </w:tc>
        <w:tc>
          <w:tcPr>
            <w:tcW w:w="1276" w:type="dxa"/>
          </w:tcPr>
          <w:p w:rsidR="005914B0" w:rsidRDefault="005914B0" w:rsidP="00591072">
            <w:pPr>
              <w:jc w:val="both"/>
              <w:rPr>
                <w:rFonts w:ascii="Bodo_uzb" w:hAnsi="Bodo_uzb"/>
                <w:sz w:val="24"/>
              </w:rPr>
            </w:pPr>
            <w:r>
              <w:rPr>
                <w:rFonts w:ascii="Bodo_uzb" w:hAnsi="Bodo_uzb"/>
                <w:sz w:val="24"/>
              </w:rPr>
              <w:t>1,9</w:t>
            </w:r>
          </w:p>
        </w:tc>
        <w:tc>
          <w:tcPr>
            <w:tcW w:w="1276" w:type="dxa"/>
          </w:tcPr>
          <w:p w:rsidR="005914B0" w:rsidRDefault="005914B0" w:rsidP="00591072">
            <w:pPr>
              <w:jc w:val="both"/>
              <w:rPr>
                <w:rFonts w:ascii="Bodo_uzb" w:hAnsi="Bodo_uzb"/>
                <w:sz w:val="24"/>
              </w:rPr>
            </w:pPr>
            <w:r>
              <w:rPr>
                <w:rFonts w:ascii="Bodo_uzb" w:hAnsi="Bodo_uzb"/>
                <w:sz w:val="24"/>
              </w:rPr>
              <w:t>1,4</w:t>
            </w:r>
          </w:p>
        </w:tc>
      </w:tr>
      <w:tr w:rsidR="005914B0" w:rsidTr="00591072">
        <w:tblPrEx>
          <w:tblCellMar>
            <w:top w:w="0" w:type="dxa"/>
            <w:bottom w:w="0" w:type="dxa"/>
          </w:tblCellMar>
        </w:tblPrEx>
        <w:tc>
          <w:tcPr>
            <w:tcW w:w="3402" w:type="dxa"/>
          </w:tcPr>
          <w:p w:rsidR="005914B0" w:rsidRDefault="005914B0" w:rsidP="00591072">
            <w:pPr>
              <w:jc w:val="both"/>
              <w:rPr>
                <w:rFonts w:ascii="Bodo_uzb" w:hAnsi="Bodo_uzb"/>
                <w:sz w:val="24"/>
              </w:rPr>
            </w:pPr>
            <w:r>
              <w:rPr>
                <w:rFonts w:ascii="Bodo_uzb" w:hAnsi="Bodo_uzb"/>
                <w:sz w:val="24"/>
              </w:rPr>
              <w:t>Эстония</w:t>
            </w:r>
          </w:p>
        </w:tc>
        <w:tc>
          <w:tcPr>
            <w:tcW w:w="1418" w:type="dxa"/>
          </w:tcPr>
          <w:p w:rsidR="005914B0" w:rsidRDefault="005914B0" w:rsidP="00591072">
            <w:pPr>
              <w:jc w:val="both"/>
              <w:rPr>
                <w:rFonts w:ascii="Bodo_uzb" w:hAnsi="Bodo_uzb"/>
                <w:sz w:val="24"/>
              </w:rPr>
            </w:pPr>
            <w:r>
              <w:rPr>
                <w:rFonts w:ascii="Bodo_uzb" w:hAnsi="Bodo_uzb"/>
                <w:sz w:val="24"/>
              </w:rPr>
              <w:t>0,3</w:t>
            </w:r>
          </w:p>
        </w:tc>
        <w:tc>
          <w:tcPr>
            <w:tcW w:w="1417" w:type="dxa"/>
          </w:tcPr>
          <w:p w:rsidR="005914B0" w:rsidRDefault="005914B0" w:rsidP="00591072">
            <w:pPr>
              <w:jc w:val="both"/>
              <w:rPr>
                <w:rFonts w:ascii="Bodo_uzb" w:hAnsi="Bodo_uzb"/>
                <w:sz w:val="24"/>
              </w:rPr>
            </w:pPr>
            <w:r>
              <w:rPr>
                <w:rFonts w:ascii="Bodo_uzb" w:hAnsi="Bodo_uzb"/>
                <w:sz w:val="24"/>
              </w:rPr>
              <w:t>0,2</w:t>
            </w:r>
          </w:p>
        </w:tc>
        <w:tc>
          <w:tcPr>
            <w:tcW w:w="1276" w:type="dxa"/>
          </w:tcPr>
          <w:p w:rsidR="005914B0" w:rsidRDefault="005914B0" w:rsidP="00591072">
            <w:pPr>
              <w:jc w:val="both"/>
              <w:rPr>
                <w:rFonts w:ascii="Bodo_uzb" w:hAnsi="Bodo_uzb"/>
                <w:sz w:val="24"/>
              </w:rPr>
            </w:pPr>
            <w:r>
              <w:rPr>
                <w:rFonts w:ascii="Bodo_uzb" w:hAnsi="Bodo_uzb"/>
                <w:sz w:val="24"/>
              </w:rPr>
              <w:t>0,4</w:t>
            </w:r>
          </w:p>
        </w:tc>
        <w:tc>
          <w:tcPr>
            <w:tcW w:w="1276" w:type="dxa"/>
          </w:tcPr>
          <w:p w:rsidR="005914B0" w:rsidRDefault="005914B0" w:rsidP="00591072">
            <w:pPr>
              <w:jc w:val="both"/>
              <w:rPr>
                <w:rFonts w:ascii="Bodo_uzb" w:hAnsi="Bodo_uzb"/>
                <w:sz w:val="24"/>
              </w:rPr>
            </w:pPr>
            <w:r>
              <w:rPr>
                <w:rFonts w:ascii="Bodo_uzb" w:hAnsi="Bodo_uzb"/>
                <w:sz w:val="24"/>
              </w:rPr>
              <w:t>0,2</w:t>
            </w:r>
          </w:p>
        </w:tc>
      </w:tr>
      <w:tr w:rsidR="005914B0" w:rsidTr="00591072">
        <w:tblPrEx>
          <w:tblCellMar>
            <w:top w:w="0" w:type="dxa"/>
            <w:bottom w:w="0" w:type="dxa"/>
          </w:tblCellMar>
        </w:tblPrEx>
        <w:tc>
          <w:tcPr>
            <w:tcW w:w="3402" w:type="dxa"/>
          </w:tcPr>
          <w:p w:rsidR="005914B0" w:rsidRDefault="005914B0" w:rsidP="00591072">
            <w:pPr>
              <w:jc w:val="both"/>
              <w:rPr>
                <w:rFonts w:ascii="Bodo_uzb" w:hAnsi="Bodo_uzb"/>
                <w:sz w:val="24"/>
              </w:rPr>
            </w:pPr>
            <w:r>
              <w:rPr>
                <w:rFonts w:ascii="Bodo_uzb" w:hAnsi="Bodo_uzb"/>
                <w:sz w:val="24"/>
              </w:rPr>
              <w:t>Япония</w:t>
            </w:r>
          </w:p>
        </w:tc>
        <w:tc>
          <w:tcPr>
            <w:tcW w:w="1418" w:type="dxa"/>
          </w:tcPr>
          <w:p w:rsidR="005914B0" w:rsidRDefault="005914B0" w:rsidP="00591072">
            <w:pPr>
              <w:jc w:val="both"/>
              <w:rPr>
                <w:rFonts w:ascii="Bodo_uzb" w:hAnsi="Bodo_uzb"/>
                <w:sz w:val="24"/>
              </w:rPr>
            </w:pPr>
            <w:r>
              <w:rPr>
                <w:rFonts w:ascii="Bodo_uzb" w:hAnsi="Bodo_uzb"/>
                <w:sz w:val="24"/>
              </w:rPr>
              <w:t>0,6</w:t>
            </w:r>
          </w:p>
        </w:tc>
        <w:tc>
          <w:tcPr>
            <w:tcW w:w="1417" w:type="dxa"/>
          </w:tcPr>
          <w:p w:rsidR="005914B0" w:rsidRDefault="005914B0" w:rsidP="00591072">
            <w:pPr>
              <w:jc w:val="both"/>
              <w:rPr>
                <w:rFonts w:ascii="Bodo_uzb" w:hAnsi="Bodo_uzb"/>
                <w:sz w:val="24"/>
              </w:rPr>
            </w:pPr>
            <w:r>
              <w:rPr>
                <w:rFonts w:ascii="Bodo_uzb" w:hAnsi="Bodo_uzb"/>
                <w:sz w:val="24"/>
              </w:rPr>
              <w:t>0,5</w:t>
            </w:r>
          </w:p>
        </w:tc>
        <w:tc>
          <w:tcPr>
            <w:tcW w:w="1276" w:type="dxa"/>
          </w:tcPr>
          <w:p w:rsidR="005914B0" w:rsidRDefault="005914B0" w:rsidP="00591072">
            <w:pPr>
              <w:jc w:val="both"/>
              <w:rPr>
                <w:rFonts w:ascii="Bodo_uzb" w:hAnsi="Bodo_uzb"/>
                <w:sz w:val="24"/>
              </w:rPr>
            </w:pPr>
            <w:r>
              <w:rPr>
                <w:rFonts w:ascii="Bodo_uzb" w:hAnsi="Bodo_uzb"/>
                <w:sz w:val="24"/>
              </w:rPr>
              <w:t>6,7</w:t>
            </w:r>
          </w:p>
        </w:tc>
        <w:tc>
          <w:tcPr>
            <w:tcW w:w="1276" w:type="dxa"/>
          </w:tcPr>
          <w:p w:rsidR="005914B0" w:rsidRDefault="005914B0" w:rsidP="00591072">
            <w:pPr>
              <w:jc w:val="both"/>
              <w:rPr>
                <w:rFonts w:ascii="Bodo_uzb" w:hAnsi="Bodo_uzb"/>
                <w:sz w:val="24"/>
              </w:rPr>
            </w:pPr>
            <w:r>
              <w:rPr>
                <w:rFonts w:ascii="Bodo_uzb" w:hAnsi="Bodo_uzb"/>
                <w:sz w:val="24"/>
              </w:rPr>
              <w:t>1,2</w:t>
            </w:r>
          </w:p>
        </w:tc>
      </w:tr>
    </w:tbl>
    <w:p w:rsidR="005914B0" w:rsidRDefault="005914B0" w:rsidP="005914B0">
      <w:pPr>
        <w:jc w:val="both"/>
        <w:rPr>
          <w:rFonts w:ascii="Bodo_uzb" w:hAnsi="Bodo_uzb"/>
          <w:sz w:val="24"/>
        </w:rPr>
      </w:pPr>
      <w:r>
        <w:rPr>
          <w:rFonts w:ascii="Bodo_uzb" w:hAnsi="Bodo_uzb"/>
          <w:sz w:val="24"/>
        </w:rPr>
        <w:t>Манба: Уз. Р. Иқтисодиёт Вазирлиги маълумотларидан фойдаланилди.</w:t>
      </w:r>
    </w:p>
    <w:p w:rsidR="005914B0" w:rsidRDefault="005914B0" w:rsidP="005914B0">
      <w:pPr>
        <w:ind w:firstLine="567"/>
        <w:jc w:val="both"/>
        <w:rPr>
          <w:rFonts w:ascii="Bodo_uzb" w:hAnsi="Bodo_uzb"/>
        </w:rPr>
      </w:pPr>
      <w:r>
        <w:rPr>
          <w:rFonts w:ascii="Bodo_uzb" w:hAnsi="Bodo_uzb"/>
        </w:rPr>
        <w:t>Узбекистон республикаси ташки иқтисодий сиёсатининг устиворли йўналишлари сифатида АКШ ва Европа Иттифоки мамлакатлари билан куп томонлама ҳамкорлик алокаларини янада ривожлантириш ва чукурлаштириш бўйича аниқ вазифалар белгилаб олинган. 2002 йилдаги экспорт операцияларига эътиборни каратадиган булсак, асосан Европа иттифоки мамлакатлари, АКШ, Корея давлатларига экспорт юқори салмокни ташкил килмокда. Юқорида саналган давлатларга юқори сифат кўрсаткичига эга булган маҳсулотларни сотиш йулга қуйилган.    Шуни таъкидлаш жоизки, ҳозирги шароитда асосий импортнинг сезиларли қисми инвестицион товарларга туғри келмокда. Бу хоолат мамлакатга хорижий ивестицияларни кириб келишини купайиши билан белгиланади. Масалан, Жанубий корея мамлакати билан 2002 йилги ташки савдо айланмасидаги экспорт 3,1 фоиз булган булса, импорт 15,1 %га тенг булган. Импорт асосан инвестицион товарлар мамлакатга олиб кириш ҳисобига юқори миқдорни ташкил килган.</w:t>
      </w:r>
    </w:p>
    <w:p w:rsidR="005914B0" w:rsidRDefault="005914B0" w:rsidP="005914B0">
      <w:pPr>
        <w:ind w:firstLine="567"/>
        <w:jc w:val="both"/>
        <w:rPr>
          <w:rFonts w:ascii="Bodo_uzb" w:hAnsi="Bodo_uzb"/>
        </w:rPr>
      </w:pPr>
      <w:r>
        <w:rPr>
          <w:rFonts w:ascii="Bodo_uzb" w:hAnsi="Bodo_uzb"/>
        </w:rPr>
        <w:t xml:space="preserve"> Бундан ташқари, Ташки савдо МДХ мамлакатлари билан ҳам анча ижобий натижаларга эришилмокда. Фикримизча, минтакавий барқарорлик, минтака даражасидаги интеграция жараёнларини ривожлантириш масалаларини бартараф этишда МДХ давлатларини устивор иқтисодий алокаларини ривожлантириш, эркин савдо зоналарини ташкил этиш ва МДХ мамлакатларига узбек товарларини экспорт қилиш учун асосий бозорлардан бири сифатида караш лозимдир. Ҳозирги пайтда Республика экспорти дунёнинг 80 дан ортик мамлакатлари томон каратилган булиб, унинг таркибини иқтисодий тахлил этиш шуни кўрсатадики сунги йилларда анъанавий хоашё товарлари билан бир каторда турли куринишлардаги жихозлар, озик овкат маҳсулотлари, хизматлари, самолёт, автомобиллар ва </w:t>
      </w:r>
      <w:r>
        <w:rPr>
          <w:rFonts w:ascii="Bodo_uzb" w:hAnsi="Bodo_uzb"/>
        </w:rPr>
        <w:lastRenderedPageBreak/>
        <w:t xml:space="preserve">шунингдек, бошқа тайёр маҳсулотларнинг улуши ортиб бормокда яъни экспорт таркибида кушилган қийматга эга булган маҳсулотлар улуши салмокли даражада усган. Республикада 900 турдаги янги саноат маҳсулотлари ишлаб чиқарилишини йулга қуйиш оркали экспорт таркиби босқичма босқич кенгайтирилди. 2000 йилнинг якуний натижаларига кура экспорт умумий хажмида кушилган қийматга эга булган маҳсулотлар улуши 36%ни ташкил этди. Ваҳоланки, 1998 йилда бу кўрсаткич атиги 25%га тенг булган эди. Бугунги кунда Узбекистон республикасининг асосий мақсади, энг аввало, ташки савдони тарифлар оркали тартибга солишнинг нисбатан самарали усулларига каратилгадир.  Айни пайтда, ташки савдони ривожлантириш учун зарурий инфратузилма яратилган булиб ташки иқтисодий фаолиятда иштирок этувчи  корхоналарнинг умумий сони 2002 йилда 8 тани, хорижий мамлакатларда ташкил этилган савдо уйлари валюта хоналар ва кушма корхоналар сони эса 200 тани ташкил этди. </w:t>
      </w:r>
    </w:p>
    <w:p w:rsidR="005914B0" w:rsidRDefault="005914B0" w:rsidP="005914B0">
      <w:pPr>
        <w:ind w:firstLine="567"/>
        <w:jc w:val="both"/>
        <w:rPr>
          <w:rFonts w:ascii="Bodo_uzb" w:hAnsi="Bodo_uzb"/>
        </w:rPr>
      </w:pPr>
      <w:r>
        <w:rPr>
          <w:rFonts w:ascii="Bodo_uzb" w:hAnsi="Bodo_uzb"/>
        </w:rPr>
        <w:t xml:space="preserve"> Бизнингча, мамлакат иқтисодиёти ва жахон иқтисодиёти тизимида руй бераётган мураккаб вазиятларни ҳисобга олган ҳолда мамлакат иқтисодиёти ўсишини таъминлаш ва аҳоли турмуш шароитини юксалтиришга каратилган ташки иқтисодий сиёсатини янада такомиллаштириш зарур. Ташки иқтисодий сиёсат соҳасида белгиланган стратегик вазифаларни амалга ошириш учун: мамлакат иқтисодиётига хорижий инвестициялар жалб этилишини янада жадаллаштириш; анъанавий экспорт маҳсулотлари ракобатдошлигини ошириш ва улар экспорт номенклатурасини кенгайтириб бориш; кушилган қийматга эга булган экспорт маҳсулотлари ишлаб чиқарилишини янада купайтириш оркалигина эришиш мумкин. </w:t>
      </w:r>
    </w:p>
    <w:p w:rsidR="005914B0" w:rsidRDefault="005914B0" w:rsidP="005914B0">
      <w:pPr>
        <w:ind w:firstLine="567"/>
        <w:jc w:val="both"/>
        <w:rPr>
          <w:rFonts w:ascii="Bodo_uzb" w:hAnsi="Bodo_uzb"/>
        </w:rPr>
      </w:pPr>
      <w:r>
        <w:rPr>
          <w:rFonts w:ascii="Bodo_uzb" w:hAnsi="Bodo_uzb"/>
        </w:rPr>
        <w:t xml:space="preserve">Утган давр мобайнида Узбекистон республикасида ташки иқтисодий фаолиятни куллаб кувватлаш бўйича янги инфратузилмани институтлари ташкил этилган булиб уз ичига хорижий инвестицияларни суғурталаш «Узбекинвест» миллий компанияси «Узинвестлойиха» инжиниринг компанияси ривожланган банк тизимлари маслахат ва лизинг компанияларини ҳамраб олади. Гарчи, мамлакатда ташки савдо инфратузилмасини такомиллаштириш ва мамлакат экспорт салохиятини ривожлантиришга каратилган иқтисодий ислоҳотлар  амалга оширилаётган булсада, экспорт таркибида ҳамон хом ашё маҳсулотлари устунлик макомини эгаллаб келмокда. Бой табий ва кулай иклим шароитларига эга булган  Узбекистон ҳозирга кадар ананавий равишда дунёнинг купчилик мамлакатлари бозорларига кишлок хужалиги ва унга туташ булган саноат тармоқлари маҳсулотларини етказиб бериш билан шугулланди. Хусусан, 2000 йилдан курук мевалар ва ёнгоклар экспорти 1,6 баробарга, хул мевалар ва сабзавотлар 1,5 баробарга саноат ва табий мақсадларда усимликлар экспорти эса 1,2 баробарга ортди. Шунга карамасдан, Узбекистон экспортида </w:t>
      </w:r>
      <w:r>
        <w:rPr>
          <w:rFonts w:ascii="Bodo_uzb" w:hAnsi="Bodo_uzb"/>
        </w:rPr>
        <w:lastRenderedPageBreak/>
        <w:t xml:space="preserve">озик овкат маҳсулотлари улуши 5,4%ни , импортида эса 12,3%ни ташкил этган. Бундан куриниб турибдики, зарурий озик овкат маҳсулотларини ишлаб чиқариш ва уни экспорт қилиш бўйича улкан имкониятларга эга булган Узбекистон, уни истемол қилиш бўйича ҳамон хорижий бозорларга боғлиқ булиб колмокда. Ҳолбуки, ҳозирги пайтда узок хорижий мамлакатларда ҳам Республиҳамизда етиштирилаётган меваларнинг мазасига ва юқори сифатига эга булган вино маҳсулотларига юксак баҳо берилаётган булиб Узбекистон корхоналарида кишлок хужалиги маҳсулотларини қайта ишлаш асосида ишлаб чиқарилган тайёр маҳсулотлапр узок ва яқин хорижий мамлакатлар бозорлаприда ҳам уз харидорларигша эга булиши ҳам мумкиндир.  </w:t>
      </w:r>
    </w:p>
    <w:p w:rsidR="005914B0" w:rsidRDefault="005914B0" w:rsidP="005914B0">
      <w:pPr>
        <w:ind w:firstLine="567"/>
        <w:jc w:val="both"/>
        <w:rPr>
          <w:rFonts w:ascii="Bodo_uzb" w:hAnsi="Bodo_uzb"/>
        </w:rPr>
      </w:pPr>
      <w:r>
        <w:rPr>
          <w:rFonts w:ascii="Bodo_uzb" w:hAnsi="Bodo_uzb"/>
        </w:rPr>
        <w:t xml:space="preserve">   Айни пайтда, Узбекистонда мева забзавот маҳсулотларини қайта ишлаш оркали тайёр экспортбоп товарларни яратиш имкониятлари мавжуддир. Бундай маҳсулотларни яратилиши кишлок жойларида мудлкичлик шаклларини ўзгариши, хужалик юритиш шаклларини бозор муносабатлари асосида ривожлантириш ва такомиллаштиришни мева забзавот маҳсулотларини қайта ишловчи бир катор корхоналарни замонавий техника ва технлогиялар асосида модернизация қилишни назарда тутади.</w:t>
      </w:r>
    </w:p>
    <w:p w:rsidR="005914B0" w:rsidRDefault="005914B0" w:rsidP="005914B0">
      <w:pPr>
        <w:ind w:firstLine="567"/>
        <w:jc w:val="both"/>
        <w:rPr>
          <w:rFonts w:ascii="Bodo_uzb" w:hAnsi="Bodo_uzb"/>
        </w:rPr>
      </w:pPr>
      <w:r>
        <w:rPr>
          <w:rFonts w:ascii="Bodo_uzb" w:hAnsi="Bodo_uzb"/>
        </w:rPr>
        <w:t xml:space="preserve">Узбекистон республикасининг жахон иқтисодий ҳамжамиятига интеграциялашуви ҳамда яқин ва узок хорижий мамлакатлар билан янги турдаги ташки иқтисодий алокаларнинг йулга қуйилганлиги нафакат янгича корхоналарни ташкил этиш, балки мавжуд ишлаб чиқариш корхоналарини модернизация қилиш ва техник жиҳатидан қайта куроллантириш ва шунингдеук юқори кушилган қиймат улушига эга булган маҳсулотлар ишлаб чиқарилишини таъминловчи янги ҳамонавий илгор корхоналарни ташкил этишга каратилди. </w:t>
      </w:r>
    </w:p>
    <w:p w:rsidR="005914B0" w:rsidRDefault="005914B0" w:rsidP="005914B0">
      <w:pPr>
        <w:ind w:firstLine="567"/>
        <w:jc w:val="both"/>
        <w:rPr>
          <w:rFonts w:ascii="Bodo_uzb" w:hAnsi="Bodo_uzb"/>
        </w:rPr>
      </w:pPr>
      <w:r>
        <w:rPr>
          <w:rFonts w:ascii="Bodo_uzb" w:hAnsi="Bodo_uzb"/>
        </w:rPr>
        <w:t xml:space="preserve"> Ракобатбардош товарлар ишлаб чиқаришни йулга қуйиш корхоналарнинг самарали ишлаши ва бекиёс ривожланишининг зарурий шарти булиб колмокда. Барча турдаги янги товарлар саноат тармоқлари, хорижий инвестициялар  иштирокидлаги кушма корхоналар, хусусий корхоналар, кичик ва ўрта бизнес корхоналари томонидан узлаштирилиб борилмокда. Турли фаолият  соҳалари бўйича янги корхоналарнинг ташкил этилиши, яъни саноат тармоқлари, хусусан, автомобилсозликнинг ривожлантирилиши пировард натижада Узбекистон товаробороти таркибида, унинг эквпорти ва импортида уз ифодасини топмокда. Хусусан, республика саноат тармоқлари бўйича турли машиналар ва жихозлдар экспорти 2000 йилдан 8,3%га усган. Узбекистонда ишлаб чкарилган автомобиллар купрок яқин хорижий мамлакатлар томон жунатилмокда. 2000 йилдан уларнинг экспорти 1,3 баробарга ортган. Хусусан, «УзДЭУавто», «САМКУЧавто» кушма корхоналарида ишлаб чиқарилган автомобиллар МДХ мамлакатлари бозорларида уз хародорларига эга булиб улар харид нарахининг нисчбатан </w:t>
      </w:r>
      <w:r>
        <w:rPr>
          <w:rFonts w:ascii="Bodo_uzb" w:hAnsi="Bodo_uzb"/>
        </w:rPr>
        <w:lastRenderedPageBreak/>
        <w:t>пастлиги, мустахҳамлиги ва сифат кўрсаткичларининг юқорилиги билан ажралиб туради. Бироқ, Узбекистон ишлаб чиқарилаётган автомобиллар ва автобуслар экспортини узок хорижий мамлакатларга туғри келадиган хиссаси ҳозирча унчалик катта миқдорни ташкил этмайди.</w:t>
      </w:r>
    </w:p>
    <w:p w:rsidR="005914B0" w:rsidRDefault="005914B0" w:rsidP="005914B0">
      <w:pPr>
        <w:ind w:firstLine="567"/>
        <w:jc w:val="both"/>
        <w:rPr>
          <w:rFonts w:ascii="Bodo_uzb" w:hAnsi="Bodo_uzb"/>
        </w:rPr>
      </w:pPr>
      <w:r>
        <w:rPr>
          <w:rFonts w:ascii="Bodo_uzb" w:hAnsi="Bodo_uzb"/>
        </w:rPr>
        <w:t xml:space="preserve">Бизнингча Узбекистон автомобилсозлик маҳсулотлари экспортини кенгайтириш стратегияси ривожланган узок хорижий мамлакатларга эмас, балки ривожланаётган узок хорижий мамлакатлар томон каратилмоги лозимдир. Чунки ривожланган хорижий мамлакатлар бозорлари сегментининг катта қисми дунёда автомобилсозлик саноати бўйича шухрат козонган йирик трансмиллий корпорациялар томонидан забт этилган булиб, ушбу ҳолат Узбекистонда ишлаб чиқарилган автомобилларнинг мазку бозорларда айирбош қилиш имконларини чегаралаб куяди ёки харид нархининг тушишига сабабчи булади. </w:t>
      </w:r>
    </w:p>
    <w:p w:rsidR="005914B0" w:rsidRDefault="005914B0" w:rsidP="005914B0">
      <w:pPr>
        <w:ind w:firstLine="567"/>
        <w:jc w:val="both"/>
        <w:rPr>
          <w:rFonts w:ascii="Bodo_uzb" w:hAnsi="Bodo_uzb"/>
        </w:rPr>
      </w:pPr>
      <w:r>
        <w:rPr>
          <w:rFonts w:ascii="Bodo_uzb" w:hAnsi="Bodo_uzb"/>
        </w:rPr>
        <w:t xml:space="preserve">Республикада ишлаб чиқарилган автомобиллар ва автобуслар харид нархларининг нисбатан пастлиги ривожланаётган мамлакатлар бозорлари учун айни муддаодир. Колаверса ривожланаётган мамлакатларда ишлаб чиқарилаётган турдош маҳсулотлар сифати унчалик юқори даражада эмаслиги билан изохланади. Бундан ташқари ривожланаётган мамлакатлар иқтисодий жиҳатидан тараккий этмаган булиб, улар ҳам ривожланган мамлакатларда замонавий техноллогиялар асосида ишлаб чиқарилган сифати юқори, бироқ нархи киммат булган автомашиналарни сотиб олиш имкониятларига эга эмасдирлар. Айни пайтда, Узбекистонда ишлаб чиқарилаётган автомашиналар экспортини ривожланаётган мамлакатлар томон кенгайтириб бориш мақсадга мувофикдир. </w:t>
      </w:r>
    </w:p>
    <w:p w:rsidR="005914B0" w:rsidRDefault="005914B0" w:rsidP="005914B0">
      <w:pPr>
        <w:ind w:firstLine="567"/>
        <w:jc w:val="both"/>
        <w:rPr>
          <w:rFonts w:ascii="Bodo_uzb" w:hAnsi="Bodo_uzb"/>
        </w:rPr>
      </w:pPr>
      <w:r>
        <w:rPr>
          <w:rFonts w:ascii="Bodo_uzb" w:hAnsi="Bodo_uzb"/>
        </w:rPr>
        <w:t xml:space="preserve">Гарчи бугунги кунда республика хукумати томонидан ташки савдо фаолиятини янада жадаллаштиришга каратилган чора тадбирлар амалга ошириолаётган ва шунингдек ташки иқтисодий фаолият субъектлари хукук ва манффатларини кафолатловчи бир катор қонуний хужжатлар кабул қилинаётган булсада, мамлакатда зарурий хужжатларни тайёрлаш муддатларининг айрим ҳолларда чузилиб кетиши ҳолатлари базан республика иқтисодий манффатларига жиддий таъсир кўрсатади. Бунинг учун Узбекистон ташки иқтисодий фаолиятига мос келадиган пухта қонуний базани халқаро микёсда тан олинган иқтисодий ҳамкорлик тамойиллари асосида қайта ишлаб чиқиш ва амалий ижросини таъминлашда қонун чиқарувчи ва ижроя хокимияти органлари фаолияти ишчанлигини кучайтириш, ташки савдо алокаларини ривожлантириш билан боғлиқ масалаларини уз вактида бартараф этиш лозимсдир. Тизимнинг қайта шакллантириш соҳасидаги чекланган имкониятларни ҳисобга олган ҳолда халқаро молиявий ва техник имкониятлардан унумли фойдаланиш ва хужалик юритувчи субъекталар ташким иқтисоди фаолиятини </w:t>
      </w:r>
      <w:r>
        <w:rPr>
          <w:rFonts w:ascii="Bodo_uzb" w:hAnsi="Bodo_uzb"/>
        </w:rPr>
        <w:lastRenderedPageBreak/>
        <w:t xml:space="preserve">рағбатлантирувчи илмий асосланган макроиқтисодий сиёсатини шакллантириш зарур. Амалда купчилик хужалик юритувчи субъектлар етарли ахзборот ва илмий таъминотга эга булмасдан туриб халқаро алмашинувда иштирок этишга харакат киладилар. Ҳолбуки, ташки иқтисодий алокалар ривожланишининг муҳим омили булиб зизмат кидлувчи илмий асосланган ташки иқтисодий сиёсатни ишлаб чиқармасдан туриб халқаро менат тақсимотида самарали иштирок этиш истикболларига умид қилиш асоссиз ҳисобланади. Чет мамлакатларда ташки иқтисодий фаолият субъектларини етарли ахборотлар билан таъминлаш ва илмий асосланган режаларни такдим этишда махсус илмий текшириш институтлари ва марказлари узлук сиз ҳамкорлик киладилар. </w:t>
      </w:r>
    </w:p>
    <w:p w:rsidR="005914B0" w:rsidRDefault="005914B0" w:rsidP="005914B0">
      <w:pPr>
        <w:ind w:firstLine="567"/>
        <w:jc w:val="both"/>
        <w:rPr>
          <w:rFonts w:ascii="Bodo_uzb" w:hAnsi="Bodo_uzb"/>
        </w:rPr>
      </w:pPr>
      <w:r>
        <w:rPr>
          <w:rFonts w:ascii="Bodo_uzb" w:hAnsi="Bodo_uzb"/>
        </w:rPr>
        <w:t xml:space="preserve">Республиҳамизда ташки савдо муаммолари билан махсус шугулланадиган илмий тадкикот институтларининг йуклиги, мавжудларининг эса ушбу масалалар билан деярли шугулланмаслиги оқибатида илмий асосланган тавсияларидлан амалиётда фойдаланиш имкониятлари деярли чегараланганадир. Фикримизча, республикада бозор субъектлари билан яқиндан ҳамкорлик киладиган шунингдек, макро ва микро иқтисод муаммоларини тулик тадкик этиш оркали ташки савдони такомиллаштириш ва ривожлантириш борасида илмий асосланган тавсиялар билан узлуксиз таъминлаб турадиган ракобатдош ташки савдо илмий тадкикот институтлари ва иқтисодиёт муаммолари бўйича мустахҳам ва амалий, илмий тажрибалар олиб борадиган илмий текшириш марказларини шакллантириш ута муҳимдир. Ташки иқтисодий сиёсатда ечилиши лозим булган муҳим масалалардан яна бири бу экспортёрларни давлат томонидан куллаб кувватлаш тизимининг яратилишидир. Дунёнинг купчилик мамлакатлари узининг потенциал экспортёрларига ахборотлар бериш, савдо кургазмаларини ташкил этиш ва чет элда бизнес фаолиятини олиб бориш учун алока урнатиш каби хизматларни таклиф этади. Бевосита ёки биолвосита субсидиялар мамлакатдаги соҳаларга, мамлакат ичида ва ташқарисида хорижий маҳсулотлар билан ракобат кила олишлари учун берилади. Иқтисодий ривожланган мамлакатларнинг асосий қисми уз экспортёрларига кредит хатарини суғурта қилиш борасида катта имкониятлар яратиб беради. Бу эса хорижга чиқарилган тоарлар тулови хавфини ҳамайтиради. Экспортни муваффакиятли амалга ошириш учун мамлакатда мустахҳам макроиқтисодий шартш шароитлар яратиш яъни мустаҳам валюта алмашиниш курсини урнатиш лозимдир. Экспортёрларни макроиқтисодий кўрсаткичларнинг истикболдаги ҳолатидан хабардор қилиш, вазиятни туғри баҳолаб шартномалар имзолашга ургатиш аккредитив очиш шартлари билан яникдан таништириш ва шунингдек, улар валюта алмаштириш жараёнида ишончли шароитларни яратиб бериш лозим. </w:t>
      </w:r>
    </w:p>
    <w:p w:rsidR="005914B0" w:rsidRDefault="005914B0" w:rsidP="005914B0">
      <w:pPr>
        <w:ind w:firstLine="567"/>
        <w:jc w:val="both"/>
        <w:rPr>
          <w:rFonts w:ascii="Bodo_uzb" w:hAnsi="Bodo_uzb"/>
        </w:rPr>
      </w:pPr>
      <w:r>
        <w:rPr>
          <w:rFonts w:ascii="Bodo_uzb" w:hAnsi="Bodo_uzb"/>
        </w:rPr>
        <w:lastRenderedPageBreak/>
        <w:t>Буцндан ташқари, келгусида, Узбекистон республикасида ташки иқтисодий фаолиятни эркинлаштириш ва ташки иқтисодий мажмуани янада такомиллаштириш борасида қуйидаги масалаларни хал этиш мувофикдир:</w:t>
      </w:r>
    </w:p>
    <w:p w:rsidR="005914B0" w:rsidRDefault="005914B0" w:rsidP="005914B0">
      <w:pPr>
        <w:ind w:firstLine="567"/>
        <w:jc w:val="both"/>
        <w:rPr>
          <w:rFonts w:ascii="Bodo_uzb" w:hAnsi="Bodo_uzb"/>
        </w:rPr>
      </w:pPr>
      <w:r>
        <w:rPr>
          <w:rFonts w:ascii="Bodo_uzb" w:hAnsi="Bodo_uzb"/>
        </w:rPr>
        <w:t>-Узбекистон республикаси ташки иқтисодий фаолият қатнашчилари манффатларини ҳам ички ҳам ташки бозорларда аҳимоя қилиш;</w:t>
      </w:r>
    </w:p>
    <w:p w:rsidR="005914B0" w:rsidRDefault="005914B0" w:rsidP="005914B0">
      <w:pPr>
        <w:ind w:firstLine="567"/>
        <w:jc w:val="both"/>
        <w:rPr>
          <w:rFonts w:ascii="Bodo_uzb" w:hAnsi="Bodo_uzb"/>
        </w:rPr>
      </w:pPr>
      <w:r>
        <w:rPr>
          <w:rFonts w:ascii="Bodo_uzb" w:hAnsi="Bodo_uzb"/>
        </w:rPr>
        <w:t>-миллий иқтисодиётнинг ривожланиши ва унинг жахон иқтисодиёти тизимига интеграциялашувини рағбатлантиришига каратилган зарурий шарт шароитларни яратиш;</w:t>
      </w:r>
    </w:p>
    <w:p w:rsidR="005914B0" w:rsidRDefault="005914B0" w:rsidP="005914B0">
      <w:pPr>
        <w:ind w:firstLine="567"/>
        <w:jc w:val="both"/>
        <w:rPr>
          <w:rFonts w:ascii="Bodo_uzb" w:hAnsi="Bodo_uzb"/>
        </w:rPr>
      </w:pPr>
      <w:r>
        <w:rPr>
          <w:rFonts w:ascii="Bodo_uzb" w:hAnsi="Bodo_uzb"/>
        </w:rPr>
        <w:t>-ташки иқтисодий фаолиятнинг давлат томониджан тартибга солиш тизимларини янада ривожлантириш;</w:t>
      </w:r>
    </w:p>
    <w:p w:rsidR="005914B0" w:rsidRDefault="005914B0" w:rsidP="005914B0">
      <w:pPr>
        <w:ind w:firstLine="567"/>
        <w:jc w:val="both"/>
        <w:rPr>
          <w:rFonts w:ascii="Bodo_uzb" w:hAnsi="Bodo_uzb"/>
        </w:rPr>
      </w:pPr>
      <w:r>
        <w:rPr>
          <w:rFonts w:ascii="Bodo_uzb" w:hAnsi="Bodo_uzb"/>
        </w:rPr>
        <w:t>-экспорт салохиятини ривожлантиришга каратилган давлат дастурларини ишлаб чиқариш ва уларни амалга оширилишини таъминлаш;</w:t>
      </w:r>
    </w:p>
    <w:p w:rsidR="005914B0" w:rsidRDefault="005914B0" w:rsidP="005914B0">
      <w:pPr>
        <w:ind w:firstLine="567"/>
        <w:jc w:val="both"/>
        <w:rPr>
          <w:rFonts w:ascii="Bodo_uzb" w:hAnsi="Bodo_uzb"/>
        </w:rPr>
      </w:pPr>
      <w:r>
        <w:rPr>
          <w:rFonts w:ascii="Bodo_uzb" w:hAnsi="Bodo_uzb"/>
        </w:rPr>
        <w:t>-ишлаб чиқарувчилар ва экспортерлар фаолиятини хар тарафлама куллаб кувватловчи тизимларни янада такомиллаштириш;</w:t>
      </w:r>
    </w:p>
    <w:p w:rsidR="005914B0" w:rsidRDefault="005914B0" w:rsidP="005914B0">
      <w:pPr>
        <w:ind w:firstLine="567"/>
        <w:jc w:val="both"/>
        <w:rPr>
          <w:rFonts w:ascii="Bodo_uzb" w:hAnsi="Bodo_uzb"/>
        </w:rPr>
      </w:pPr>
      <w:r>
        <w:rPr>
          <w:rFonts w:ascii="Bodo_uzb" w:hAnsi="Bodo_uzb"/>
        </w:rPr>
        <w:t>-иқтисодиётнинг барча жабхаларида ракобатдорш ва илм талаб маҳсулотларни ишлаб чиқаришга муллжалланган халқаро стандартларни жорий этиш;</w:t>
      </w:r>
    </w:p>
    <w:p w:rsidR="005914B0" w:rsidRDefault="005914B0" w:rsidP="005914B0">
      <w:pPr>
        <w:ind w:firstLine="567"/>
        <w:jc w:val="both"/>
        <w:rPr>
          <w:rFonts w:ascii="Bodo_uzb" w:hAnsi="Bodo_uzb"/>
        </w:rPr>
      </w:pPr>
      <w:r>
        <w:rPr>
          <w:rFonts w:ascii="Bodo_uzb" w:hAnsi="Bodo_uzb"/>
        </w:rPr>
        <w:t>-хорижий мамлакатлар билан замонавий технологияларни стандартлаштириш, метрология ва сифатини сертификация қилиш ҳамкорлик қилиш куламини янада кенгайтириш;</w:t>
      </w:r>
    </w:p>
    <w:p w:rsidR="005914B0" w:rsidRDefault="005914B0" w:rsidP="005914B0">
      <w:pPr>
        <w:ind w:firstLine="567"/>
        <w:jc w:val="both"/>
        <w:rPr>
          <w:rFonts w:ascii="Bodo_uzb" w:hAnsi="Bodo_uzb"/>
        </w:rPr>
      </w:pPr>
      <w:r>
        <w:rPr>
          <w:rFonts w:ascii="Bodo_uzb" w:hAnsi="Bodo_uzb"/>
        </w:rPr>
        <w:t>-халқаро стандарт талабларига мос равишда сифат устидан назорат тизимини эорий этиш;</w:t>
      </w:r>
    </w:p>
    <w:p w:rsidR="005914B0" w:rsidRDefault="005914B0" w:rsidP="005914B0">
      <w:pPr>
        <w:ind w:firstLine="567"/>
        <w:jc w:val="both"/>
        <w:rPr>
          <w:rFonts w:ascii="Bodo_uzb" w:hAnsi="Bodo_uzb"/>
        </w:rPr>
      </w:pPr>
      <w:r>
        <w:rPr>
          <w:rFonts w:ascii="Bodo_uzb" w:hAnsi="Bodo_uzb"/>
        </w:rPr>
        <w:t>-туғридан туғри хорижий инвестицияларни жалб этиш ва халқаро стандартларга жавоб берадиган ҳамда жахонбозорида ракобатдош булган маҳсулотларни  ишлаб чиқариш мақсадида мамлакатнинг турли худудларида кушма корхоналар яратилишини таъминлаш;</w:t>
      </w:r>
    </w:p>
    <w:p w:rsidR="005914B0" w:rsidRDefault="005914B0" w:rsidP="005914B0">
      <w:pPr>
        <w:ind w:firstLine="567"/>
        <w:jc w:val="both"/>
        <w:rPr>
          <w:rFonts w:ascii="Bodo_uzb" w:hAnsi="Bodo_uzb"/>
        </w:rPr>
      </w:pPr>
      <w:r>
        <w:rPr>
          <w:rFonts w:ascii="Bodo_uzb" w:hAnsi="Bodo_uzb"/>
        </w:rPr>
        <w:t>-Узбекистон республикасининг хорижий мамлакатлар ва бошқа халқаро хукук субъектлари билан савдо иқтисодий ва молиявий ҳамкорликларини янада кчайтириш;</w:t>
      </w:r>
    </w:p>
    <w:p w:rsidR="005914B0" w:rsidRDefault="005914B0" w:rsidP="005914B0">
      <w:pPr>
        <w:ind w:firstLine="567"/>
        <w:jc w:val="both"/>
        <w:rPr>
          <w:rFonts w:ascii="Bodo_uzb" w:hAnsi="Bodo_uzb"/>
        </w:rPr>
      </w:pPr>
      <w:r>
        <w:rPr>
          <w:rFonts w:ascii="Bodo_uzb" w:hAnsi="Bodo_uzb"/>
        </w:rPr>
        <w:t>кичик ва ўрта бизнес субъектдлари ташки иқтисодий фаолияти ривожланишига ҳамкорлик қилиш;</w:t>
      </w:r>
    </w:p>
    <w:p w:rsidR="005914B0" w:rsidRDefault="005914B0" w:rsidP="005914B0">
      <w:pPr>
        <w:ind w:firstLine="567"/>
        <w:jc w:val="both"/>
        <w:rPr>
          <w:rFonts w:ascii="Bodo_uzb" w:hAnsi="Bodo_uzb"/>
        </w:rPr>
      </w:pPr>
      <w:r>
        <w:rPr>
          <w:rFonts w:ascii="Bodo_uzb" w:hAnsi="Bodo_uzb"/>
        </w:rPr>
        <w:t>халқаро транспорт коммуникацияларини ривожлантириш оркали экспорт товарларини транспортда ташиш харажатларини ҳамайтириш;</w:t>
      </w:r>
    </w:p>
    <w:p w:rsidR="005914B0" w:rsidRDefault="005914B0" w:rsidP="005914B0">
      <w:pPr>
        <w:ind w:firstLine="567"/>
        <w:jc w:val="both"/>
        <w:rPr>
          <w:rFonts w:ascii="Bodo_uzb" w:hAnsi="Bodo_uzb"/>
        </w:rPr>
      </w:pPr>
      <w:r>
        <w:rPr>
          <w:rFonts w:ascii="Bodo_uzb" w:hAnsi="Bodo_uzb"/>
        </w:rPr>
        <w:t>Фикримизча, ташки иқтисодий фаолиятни такомиллаштириш ва янада риожлантиришга тускинлик килиб келаётган бундай масалаларнинг уз вактида бартараф этилиши Узбекистон жахон иқтисодий ҳамжамиятида самарали иштирок этиши имконини беради.</w:t>
      </w:r>
    </w:p>
    <w:p w:rsidR="005914B0" w:rsidRDefault="005914B0" w:rsidP="005914B0">
      <w:pPr>
        <w:ind w:firstLine="567"/>
        <w:jc w:val="both"/>
        <w:rPr>
          <w:rFonts w:ascii="Bodo_uzb" w:hAnsi="Bodo_uzb"/>
        </w:rPr>
      </w:pPr>
      <w:r>
        <w:rPr>
          <w:rFonts w:ascii="Bodo_uzb" w:hAnsi="Bodo_uzb"/>
        </w:rPr>
        <w:t xml:space="preserve">  </w:t>
      </w:r>
    </w:p>
    <w:p w:rsidR="005914B0" w:rsidRDefault="005914B0" w:rsidP="005914B0">
      <w:pPr>
        <w:ind w:firstLine="567"/>
        <w:rPr>
          <w:rFonts w:ascii="Bodo_uzb" w:hAnsi="Bodo_uzb"/>
          <w:b/>
        </w:rPr>
      </w:pPr>
      <w:r>
        <w:rPr>
          <w:rFonts w:ascii="Bodo_uzb" w:hAnsi="Bodo_uzb"/>
          <w:b/>
        </w:rPr>
        <w:t>13.4. Хорижий инвестицияларни жалб қилиш- миллий иқтисодиёт экспорт потенциалини оширишнинг омили сифатида.</w:t>
      </w:r>
    </w:p>
    <w:p w:rsidR="005914B0" w:rsidRDefault="005914B0" w:rsidP="005914B0">
      <w:pPr>
        <w:ind w:firstLine="567"/>
        <w:jc w:val="both"/>
        <w:rPr>
          <w:rFonts w:ascii="Bodo_uzb" w:hAnsi="Bodo_uzb"/>
        </w:rPr>
      </w:pPr>
      <w:r>
        <w:rPr>
          <w:rFonts w:ascii="Bodo_uzb" w:hAnsi="Bodo_uzb"/>
        </w:rPr>
        <w:lastRenderedPageBreak/>
        <w:t>Хар қандай давлатнинг иқтисодий ривожланиши у олиб бораетган инвестиция сиесатига боғлиқдир. Узбекистон иқтисодиетинигн мутлок хом аше базаси тарзидаги  бир томонлама йўналимшига катьий барҳам бериш мустакил миллий иқтисодиетининг яратиш ва уни ривожлантириш фаол инвестиция сиесатини  олиб боришни такозо килади.</w:t>
      </w:r>
    </w:p>
    <w:p w:rsidR="005914B0" w:rsidRDefault="005914B0" w:rsidP="005914B0">
      <w:pPr>
        <w:ind w:firstLine="567"/>
        <w:jc w:val="both"/>
        <w:rPr>
          <w:rFonts w:ascii="Bodo_uzb" w:hAnsi="Bodo_uzb"/>
        </w:rPr>
      </w:pPr>
      <w:r>
        <w:rPr>
          <w:rFonts w:ascii="Bodo_uzb" w:hAnsi="Bodo_uzb"/>
        </w:rPr>
        <w:t>Президентимиз И. А. Каримов  таъбири билан айтганда, республиҳамиз бозор муносабатларига  утаётган ҳозирги даврда «Инвевтиция сиёсатининг устивор жиҳатларини танлашда ва чет эл сармоясини жалб этишда мақсадга мувофик шартларни жорий этиш иқтисодий дастаклар ва рағбатлардан фойдаланиш ижтимоий кафолатларни таъминлаш йуи билан иқтисодий бошқаришда давлатнинг фаол ролини саклаб колишдир»   ушбу вазифа ва мақсадларни амалга ошириш учун инвестицион жараенни фаоллаштириб, иқтисодиетимизга йўналтирилган инвестицияларнинг хажмини кескин ошириш лозимдир.</w:t>
      </w:r>
    </w:p>
    <w:p w:rsidR="005914B0" w:rsidRDefault="005914B0" w:rsidP="005914B0">
      <w:pPr>
        <w:ind w:firstLine="567"/>
        <w:jc w:val="both"/>
        <w:rPr>
          <w:rFonts w:ascii="Bodo_uzb" w:hAnsi="Bodo_uzb"/>
        </w:rPr>
      </w:pPr>
      <w:r>
        <w:rPr>
          <w:rFonts w:ascii="Bodo_uzb" w:hAnsi="Bodo_uzb"/>
        </w:rPr>
        <w:t>Дарҳақикат, инвестицион фаолиятни фаоллаштириш, инвестиция сиесатининг глобал муаммоларини ижобий ва самарали хал этиш ҳозирги кунда хар қандай давлатнинг муҳим стратегик  масалаларидан эканлиги аниқ. Ушбу муаммони янада аниқрок куриб чиқиш, реал хаетий талаблар доирасида тахлил этиш, аввало инвестиция жаораенининг иқтисодий мазмунини аниқлаб олиш унга булган карашлар тизимини комплекс урганишни талаб этади.</w:t>
      </w:r>
    </w:p>
    <w:p w:rsidR="005914B0" w:rsidRDefault="005914B0" w:rsidP="005914B0">
      <w:pPr>
        <w:ind w:firstLine="567"/>
        <w:jc w:val="both"/>
        <w:rPr>
          <w:rFonts w:ascii="Bodo_uzb" w:hAnsi="Bodo_uzb"/>
        </w:rPr>
      </w:pPr>
      <w:r>
        <w:rPr>
          <w:rFonts w:ascii="Bodo_uzb" w:hAnsi="Bodo_uzb"/>
        </w:rPr>
        <w:t>Мазкур заруриятдан келиб чикиб биз ушбу илмий ишимиза «Инвеестиция», «Хорижий инвестициялар», «кулай имтиезли инвестицион мухит», «Инвестицион фаоллик» каби катор  фундаментал тушунчаларининг иқтисодий мазмунига оид талкинларни тахлил қилишни лозим топдик.</w:t>
      </w:r>
    </w:p>
    <w:p w:rsidR="005914B0" w:rsidRDefault="005914B0" w:rsidP="005914B0">
      <w:pPr>
        <w:ind w:firstLine="567"/>
        <w:jc w:val="both"/>
        <w:rPr>
          <w:rFonts w:ascii="Bodo_uzb" w:hAnsi="Bodo_uzb"/>
        </w:rPr>
      </w:pPr>
      <w:r>
        <w:rPr>
          <w:rFonts w:ascii="Bodo_uzb" w:hAnsi="Bodo_uzb"/>
        </w:rPr>
        <w:t>Узбекистон Республикасининг 1992 йилда кабул қилинган Узбекистон Республикасида «Чет эл инвестициялари туғрисидаги» қонунда  «Чет эл  инвестициялари» деганда тадбиркорлик фаолияти ва бошқа турдаги фаолият объектларига чет эллик инвесторлар куядиган барча турдаги мулкий, молиявий ва интеллектуал бойликлар тушинилади»</w:t>
      </w:r>
      <w:r>
        <w:rPr>
          <w:rStyle w:val="a9"/>
        </w:rPr>
        <w:footnoteReference w:id="1"/>
      </w:r>
      <w:r>
        <w:rPr>
          <w:rFonts w:ascii="Bodo_uzb" w:hAnsi="Bodo_uzb"/>
        </w:rPr>
        <w:t xml:space="preserve"> деб таъриф берилган. Бунда илгарги таърифларга нисбатан инвестицияга аниқрок тушунтириш берилганига карамасдан ушбу  талкин ҳам бизнинг фикримизча тулик эмас.</w:t>
      </w:r>
    </w:p>
    <w:p w:rsidR="005914B0" w:rsidRDefault="005914B0" w:rsidP="005914B0">
      <w:pPr>
        <w:ind w:firstLine="567"/>
        <w:jc w:val="both"/>
        <w:rPr>
          <w:rFonts w:ascii="Bodo_uzb" w:hAnsi="Bodo_uzb"/>
        </w:rPr>
      </w:pPr>
      <w:r>
        <w:rPr>
          <w:rFonts w:ascii="Bodo_uzb" w:hAnsi="Bodo_uzb"/>
        </w:rPr>
        <w:t xml:space="preserve">Бу таърифда инвестициянинг  ресурс инвестиция  қуйиш кетма кетлиги  кўрсатилган, аммо инвестиция қуйиш (харажатлар)-даромад (самара) олиш кетма кетлиги яъни инвестиция қуйишдан мақсад нималигини еритилмаган. Россиялик  иқтисодчи олим  Е.В. Михайлова эса «Инвестициялар келажакда даромад ёки ижтимоий самара олиш мақсадида  капиталини хар қандай </w:t>
      </w:r>
      <w:r>
        <w:rPr>
          <w:rFonts w:ascii="Bodo_uzb" w:hAnsi="Bodo_uzb"/>
        </w:rPr>
        <w:lastRenderedPageBreak/>
        <w:t>шаклда қуйиш сифатида ифодаланади»</w:t>
      </w:r>
      <w:r>
        <w:rPr>
          <w:rStyle w:val="a9"/>
        </w:rPr>
        <w:footnoteReference w:id="2"/>
      </w:r>
      <w:r>
        <w:rPr>
          <w:rFonts w:ascii="Bodo_uzb" w:hAnsi="Bodo_uzb"/>
        </w:rPr>
        <w:t xml:space="preserve"> деган фикрни илгари суради. Бу ерда инвестиция умумий ва содда тушинтирилган булиб, бозор иқтисодиети  манфаатларига мос талкин қилинади.</w:t>
      </w:r>
    </w:p>
    <w:p w:rsidR="005914B0" w:rsidRDefault="005914B0" w:rsidP="005914B0">
      <w:pPr>
        <w:ind w:firstLine="567"/>
        <w:jc w:val="both"/>
        <w:rPr>
          <w:rFonts w:ascii="Bodo_uzb" w:hAnsi="Bodo_uzb"/>
        </w:rPr>
      </w:pPr>
      <w:r>
        <w:rPr>
          <w:rFonts w:ascii="Bodo_uzb" w:hAnsi="Bodo_uzb"/>
        </w:rPr>
        <w:t xml:space="preserve"> «Хорижий  сармоя иштирокида  корхоналар барпо этиш ташки иқтисодий фаолият қатнашчиларнинг руйхатдан утказиш ва четга  чиқарилади ган маҳсулот учун рухсатнома (лицензия) бериш тартиби  анчагина  соддалаштирлади. Рухсатнома асосида четга чиқариладиган маҳсулотлар  турларининг сони 1994 йилнинг ёзида 74 дан 11 тага ҳамайтирилади. Буларнинг барчаси ташки иқтисодий фаолиятни кучайтиришга, экспорт ва импорт тартибни яхшилашга ижобий таъсир килди»</w:t>
      </w:r>
      <w:r>
        <w:rPr>
          <w:rStyle w:val="a9"/>
        </w:rPr>
        <w:footnoteReference w:id="3"/>
      </w:r>
      <w:r>
        <w:rPr>
          <w:rFonts w:ascii="Bodo_uzb" w:hAnsi="Bodo_uzb"/>
        </w:rPr>
        <w:t xml:space="preserve"> деган эди Президентимиз И.А. Каримов.</w:t>
      </w:r>
    </w:p>
    <w:p w:rsidR="005914B0" w:rsidRDefault="005914B0" w:rsidP="005914B0">
      <w:pPr>
        <w:ind w:firstLine="567"/>
        <w:jc w:val="both"/>
        <w:rPr>
          <w:rFonts w:ascii="Bodo_uzb" w:hAnsi="Bodo_uzb"/>
        </w:rPr>
      </w:pPr>
      <w:r>
        <w:rPr>
          <w:rFonts w:ascii="Bodo_uzb" w:hAnsi="Bodo_uzb"/>
        </w:rPr>
        <w:t>Ушбу сузлар уз ифодасини  навбатдаги қонун, яъни Узбекистон  Респуббликасининг 30 апрел 1998 йилда «Чет эл инвестициялари туғрисидаги» қонунда топдики, ушбу қонун давр талабига муносиб ҳолда  тахририда  кабул қилинди. Мазкур қонуннинг моҳияти ва мазмуни  инвестицияни асл ифодасини кўрсатиб берган ҳолда  1992 иилдаги қонундан тубдан фарк килади. Жумладан, қонуннинг 3 моддасига  чет эл инвестицияларига қуйидаги таъриф берилган «Чет эллик инвесторлар даромад (фойда) олиш мақсадида тадибркорлик фаолияти ва қонун хужатларида такикланмаган бошқа турдаги фаолият объектларига қуйиладиган барча турдаги моддий ва номоддий бойликлар ҳамда уларга доир хукуклар, шу жумладан интелектуал муллка доир хукуклар, шунингдек, чет эл инвестицияларидан олинган хар қандай даромад Узбекистон республикаси худудида чет эл инвестициялари деб эътироф этилади»</w:t>
      </w:r>
      <w:r>
        <w:rPr>
          <w:rStyle w:val="a9"/>
        </w:rPr>
        <w:footnoteReference w:id="4"/>
      </w:r>
      <w:r>
        <w:rPr>
          <w:rFonts w:ascii="Bodo_uzb" w:hAnsi="Bodo_uzb"/>
        </w:rPr>
        <w:t xml:space="preserve">. Давлат ташки иқтисодий сиёсатининг энг муҳим жиҳатларидан бири- бу мамлакат иқтисодиётига хорижий инвестицияларни жалб қилиш бўйича олиб борилаётган сиёсат ҳисобланади. Узбекистонда инвестиция лойихаларини амалга ошириш учун кенг куламли солиқ имтиёзлари тизими яратилган ва шунингдек, хорижий инвестициялар иштирокидаги корхоналар фаолиятини рағбатлантирувчи бир катор чора тадбирлар ишлаб чикилган. Гарб экспертларининг фикрича, яратилган бундай имтиёзлар тизими МДХ мамлакатлари ичида энг макбул ҳисобланади. Узбекистон республикасида фаол инвестиция сиёсатини амалга оширишдан бош мақсад, миллий иқтисодиётнинг турли соҳаларида таркибий ўзгаришларни жадал амалга ошириш, табиий ва хом ашё ресурсларини замонавий технологиялар асосида чукур қайта ишла оркали ҳам ички, ҳам ташки бозорга жавоб берадиган ракобатдош маҳсулотларни ишлаб чиқаришдан иборатдир.   Узбекистон </w:t>
      </w:r>
      <w:r>
        <w:rPr>
          <w:rFonts w:ascii="Bodo_uzb" w:hAnsi="Bodo_uzb"/>
        </w:rPr>
        <w:lastRenderedPageBreak/>
        <w:t xml:space="preserve">республикаси иқтисодиётини  реал соҳаларига жалб этилган хорижий инвестицияларни умумий хажми карийиб 12 млрд. АКШ дорлларини ташкил этди. </w:t>
      </w:r>
    </w:p>
    <w:p w:rsidR="005914B0" w:rsidRDefault="005914B0" w:rsidP="005914B0">
      <w:pPr>
        <w:ind w:firstLine="567"/>
        <w:jc w:val="both"/>
        <w:rPr>
          <w:rFonts w:ascii="Bodo_uzb" w:hAnsi="Bodo_uzb"/>
        </w:rPr>
      </w:pPr>
      <w:r>
        <w:rPr>
          <w:rFonts w:ascii="Bodo_uzb" w:hAnsi="Bodo_uzb"/>
        </w:rPr>
        <w:t>Республика худудида хорижий капитал иштирокида 3800 та кушма корхона ташкил этилди. Ҳозирги пайтда узок хорижий мамлакатларнинг 38 таси билан кулай савдо иқтисодий режимига эга булиб, улар билан «Инвестицияларни ҳимоя қилиш ва узаро купайтириб бориш туғрисида»ги битимини имзолаган.</w:t>
      </w:r>
    </w:p>
    <w:p w:rsidR="005914B0" w:rsidRDefault="005914B0" w:rsidP="005914B0">
      <w:pPr>
        <w:ind w:firstLine="567"/>
        <w:jc w:val="both"/>
        <w:rPr>
          <w:rFonts w:ascii="Bodo_uzb" w:hAnsi="Bodo_uzb"/>
        </w:rPr>
      </w:pPr>
      <w:r>
        <w:rPr>
          <w:rFonts w:ascii="Bodo_uzb" w:hAnsi="Bodo_uzb"/>
        </w:rPr>
        <w:t xml:space="preserve">Ривожланган хориий мамлакатлар иқтисодий тажрибасидан ҳамда қисман Маҳаллий иқтисоддан ҳам маълумки, хорижий инвестицияларнинг юқори молиявий самаралари ва маънавий бойликлари берилишини қуйидаги кўрсаткичлардан билиб олиш мумкин, жумладан: </w:t>
      </w:r>
    </w:p>
    <w:p w:rsidR="005914B0" w:rsidRDefault="005914B0" w:rsidP="00B639A0">
      <w:pPr>
        <w:numPr>
          <w:ilvl w:val="0"/>
          <w:numId w:val="1"/>
        </w:numPr>
        <w:jc w:val="both"/>
        <w:rPr>
          <w:rFonts w:ascii="Bodo_uzb" w:hAnsi="Bodo_uzb"/>
        </w:rPr>
      </w:pPr>
      <w:r>
        <w:rPr>
          <w:rFonts w:ascii="Bodo_uzb" w:hAnsi="Bodo_uzb"/>
        </w:rPr>
        <w:t>таъмирланган корхоналарда янги иш жойларини таъминлаш билан бир каторда янги корхоналар ҳам ташкил қилиниб у ерларда ҳам кушимча иш жойларини вужудга келтирилади;</w:t>
      </w:r>
    </w:p>
    <w:p w:rsidR="005914B0" w:rsidRDefault="005914B0" w:rsidP="00B639A0">
      <w:pPr>
        <w:numPr>
          <w:ilvl w:val="0"/>
          <w:numId w:val="1"/>
        </w:numPr>
        <w:jc w:val="both"/>
        <w:rPr>
          <w:rFonts w:ascii="Bodo_uzb" w:hAnsi="Bodo_uzb"/>
        </w:rPr>
      </w:pPr>
      <w:r>
        <w:rPr>
          <w:rFonts w:ascii="Bodo_uzb" w:hAnsi="Bodo_uzb"/>
        </w:rPr>
        <w:t>нафакат меҳнат ресурсларини балки хужалик субъектлари, менежерларни ҳам малакали билмлари ва савиясини ривожлантиради;</w:t>
      </w:r>
    </w:p>
    <w:p w:rsidR="005914B0" w:rsidRDefault="005914B0" w:rsidP="00B639A0">
      <w:pPr>
        <w:numPr>
          <w:ilvl w:val="0"/>
          <w:numId w:val="1"/>
        </w:numPr>
        <w:jc w:val="both"/>
        <w:rPr>
          <w:rFonts w:ascii="Bodo_uzb" w:hAnsi="Bodo_uzb"/>
        </w:rPr>
      </w:pPr>
      <w:r>
        <w:rPr>
          <w:rFonts w:ascii="Bodo_uzb" w:hAnsi="Bodo_uzb"/>
        </w:rPr>
        <w:t>замонавий илмий билимларни таргиб этиш ва уларда куникмалар хосил килиб Республиҳамизнинг муаян шаротларига мослаштириш;</w:t>
      </w:r>
    </w:p>
    <w:p w:rsidR="005914B0" w:rsidRDefault="005914B0" w:rsidP="00B639A0">
      <w:pPr>
        <w:numPr>
          <w:ilvl w:val="0"/>
          <w:numId w:val="1"/>
        </w:numPr>
        <w:jc w:val="both"/>
        <w:rPr>
          <w:rFonts w:ascii="Bodo_uzb" w:hAnsi="Bodo_uzb"/>
        </w:rPr>
      </w:pPr>
      <w:r>
        <w:rPr>
          <w:rFonts w:ascii="Bodo_uzb" w:hAnsi="Bodo_uzb"/>
        </w:rPr>
        <w:t>ишлаб чиқариш салохиятини, шу жумладан импорт  урнини босадиган ва экспортга муллжалланган маҳсулотларни барпо этиш;</w:t>
      </w:r>
    </w:p>
    <w:p w:rsidR="005914B0" w:rsidRDefault="005914B0" w:rsidP="00B639A0">
      <w:pPr>
        <w:numPr>
          <w:ilvl w:val="0"/>
          <w:numId w:val="1"/>
        </w:numPr>
        <w:jc w:val="both"/>
        <w:rPr>
          <w:rFonts w:ascii="Bodo_uzb" w:hAnsi="Bodo_uzb"/>
        </w:rPr>
      </w:pPr>
      <w:r>
        <w:rPr>
          <w:rFonts w:ascii="Bodo_uzb" w:hAnsi="Bodo_uzb"/>
        </w:rPr>
        <w:t>хориждан қуйилаётган материал(реал) инвестициялар давлатнинг ташки карзини купайишига олиб келмайди;</w:t>
      </w:r>
    </w:p>
    <w:p w:rsidR="005914B0" w:rsidRDefault="005914B0" w:rsidP="00B639A0">
      <w:pPr>
        <w:numPr>
          <w:ilvl w:val="0"/>
          <w:numId w:val="1"/>
        </w:numPr>
        <w:jc w:val="both"/>
        <w:rPr>
          <w:rFonts w:ascii="Bodo_uzb" w:hAnsi="Bodo_uzb"/>
        </w:rPr>
      </w:pPr>
      <w:r>
        <w:rPr>
          <w:rFonts w:ascii="Bodo_uzb" w:hAnsi="Bodo_uzb"/>
        </w:rPr>
        <w:t>давлат бюджетининг даромад қисмини шаклланишига хисса кушиб, мамлакатнинг ижтимоий иқтисодий ривожланишига хизмат килади.</w:t>
      </w:r>
    </w:p>
    <w:p w:rsidR="005914B0" w:rsidRDefault="005914B0" w:rsidP="005914B0">
      <w:pPr>
        <w:ind w:firstLine="567"/>
        <w:jc w:val="both"/>
        <w:rPr>
          <w:rFonts w:ascii="Bodo_uzb" w:hAnsi="Bodo_uzb"/>
        </w:rPr>
      </w:pPr>
      <w:r>
        <w:rPr>
          <w:rFonts w:ascii="Bodo_uzb" w:hAnsi="Bodo_uzb"/>
        </w:rPr>
        <w:t>Бозор иқтисодиётига утиш билан республиҳамизда хар хил мулк шаклларига асосланган очик иқтисодиёт вужудга келмокда. Турли мулк шаклларидаги инвесторлар инвестицион жараёнларда қатнашадилар. Булар давлат мулкига асосланган корхоналар ва ташкилотлар. Давлат маъмурий бошқариш органлари булиши мумкин.</w:t>
      </w:r>
    </w:p>
    <w:p w:rsidR="005914B0" w:rsidRDefault="005914B0" w:rsidP="005914B0">
      <w:pPr>
        <w:ind w:firstLine="567"/>
        <w:jc w:val="both"/>
        <w:rPr>
          <w:rFonts w:ascii="Bodo_uzb" w:hAnsi="Bodo_uzb"/>
        </w:rPr>
      </w:pPr>
      <w:r>
        <w:rPr>
          <w:rFonts w:ascii="Bodo_uzb" w:hAnsi="Bodo_uzb"/>
        </w:rPr>
        <w:t>Хорижий давлатлар тажрибасидан маълумки, бозор иқтисодиёти шароитида инвестицион фаолиятнинг катта хажми нодавлат мулкига асосланган хужалик субъектларига туғри келмокда. Бизнинг фикримизча, яқин келажакда хорижий инвесторлар амалга оширадиган инвестицион жараённинг хиссаси Республиҳамиз иқтисодиётида янада ошиб бормокда.</w:t>
      </w:r>
    </w:p>
    <w:p w:rsidR="005914B0" w:rsidRDefault="005914B0" w:rsidP="005914B0">
      <w:pPr>
        <w:ind w:firstLine="567"/>
        <w:jc w:val="both"/>
        <w:rPr>
          <w:rFonts w:ascii="Bodo_uzb" w:hAnsi="Bodo_uzb"/>
        </w:rPr>
      </w:pPr>
      <w:r>
        <w:rPr>
          <w:rFonts w:ascii="Bodo_uzb" w:hAnsi="Bodo_uzb"/>
        </w:rPr>
        <w:t>Демак, инвесторларнинг кайси мулк шаклига тегишлигига караб инвестицион фаолият қуйидаги шаклларда амалга оширилади:</w:t>
      </w:r>
    </w:p>
    <w:p w:rsidR="005914B0" w:rsidRDefault="005914B0" w:rsidP="005914B0">
      <w:pPr>
        <w:ind w:firstLine="567"/>
        <w:jc w:val="both"/>
        <w:rPr>
          <w:rFonts w:ascii="Bodo_uzb" w:hAnsi="Bodo_uzb"/>
        </w:rPr>
      </w:pPr>
      <w:r>
        <w:rPr>
          <w:rFonts w:ascii="Bodo_uzb" w:hAnsi="Bodo_uzb"/>
        </w:rPr>
        <w:t>-давлат корхоналари ва ташкилотлари, давлат бошқарув органлари амалга оширадиган инвестицион фаолият;</w:t>
      </w:r>
    </w:p>
    <w:p w:rsidR="005914B0" w:rsidRDefault="005914B0" w:rsidP="005914B0">
      <w:pPr>
        <w:ind w:firstLine="567"/>
        <w:jc w:val="both"/>
        <w:rPr>
          <w:rFonts w:ascii="Bodo_uzb" w:hAnsi="Bodo_uzb"/>
        </w:rPr>
      </w:pPr>
      <w:r>
        <w:rPr>
          <w:rFonts w:ascii="Bodo_uzb" w:hAnsi="Bodo_uzb"/>
        </w:rPr>
        <w:lastRenderedPageBreak/>
        <w:t>-жамоа, ижара, хусусий, акционер ва бошқа нодавлат мулкига асосланган хужалик субуъектлари, шунингдек, жамоатчилик ва диний уюшмалар, жисмоний шахслар амалга оширадиган инвестицион фаолият.</w:t>
      </w:r>
    </w:p>
    <w:p w:rsidR="005914B0" w:rsidRDefault="005914B0" w:rsidP="005914B0">
      <w:pPr>
        <w:ind w:firstLine="567"/>
        <w:jc w:val="both"/>
        <w:rPr>
          <w:rFonts w:ascii="Bodo_uzb" w:hAnsi="Bodo_uzb"/>
        </w:rPr>
      </w:pPr>
      <w:r>
        <w:rPr>
          <w:rFonts w:ascii="Bodo_uzb" w:hAnsi="Bodo_uzb"/>
        </w:rPr>
        <w:t xml:space="preserve">-хорижий давлатлар, уларнинг хукукий ва жисмоний шахслари билан биргаликда амалга оширадиган кушма корхоналар шаклидаги инвестицион фаолият. </w:t>
      </w:r>
    </w:p>
    <w:p w:rsidR="005914B0" w:rsidRDefault="005914B0" w:rsidP="005914B0">
      <w:pPr>
        <w:ind w:firstLine="567"/>
        <w:jc w:val="both"/>
        <w:rPr>
          <w:rFonts w:ascii="Bodo_uzb" w:hAnsi="Bodo_uzb"/>
        </w:rPr>
      </w:pPr>
      <w:r>
        <w:rPr>
          <w:rFonts w:ascii="Bodo_uzb" w:hAnsi="Bodo_uzb"/>
        </w:rPr>
        <w:t xml:space="preserve">Инвестицион фаолиятни амалга оширувчи барча хужалик субъектлари мулк шаклидан катъий назар инвесторлар ҳисобланади. Шунинг учун ҳам бозор иқтисодиёти шароитида инвестицион жараённи фаоллаштириш учун уларнинг барчасига кулай шарт шароит яратиб бериш лозим. </w:t>
      </w:r>
    </w:p>
    <w:p w:rsidR="005914B0" w:rsidRDefault="005914B0" w:rsidP="005914B0">
      <w:pPr>
        <w:ind w:firstLine="567"/>
        <w:jc w:val="both"/>
        <w:rPr>
          <w:rFonts w:ascii="Bodo_uzb" w:hAnsi="Bodo_uzb"/>
        </w:rPr>
      </w:pPr>
      <w:r>
        <w:rPr>
          <w:rFonts w:ascii="Bodo_uzb" w:hAnsi="Bodo_uzb"/>
        </w:rPr>
        <w:t>Узбекистонда чет эллик инвесторлар сифатида хорижий давлатлар, хукукий шахслар, фукаролар ва халқаро ташкилотлар майдонга чиқиши мумкин. Чет эллик инвесторлар Республиҳамизнинг хукукий ва жисмоний шахслари ва фукаролари билан биргаликда барпо этилган корхоналарига улуш кушиб қатнашиши, бутунлай узларига карашли корхоналар барпо этиши, мол мулк , акциялар ва бошқа кимматли когозлар сотиб олиш ва мулкий хукукларга эга булиш учун сотиб олиш йули билан уларни (инвестицияларини) қуйишлари мумкин.</w:t>
      </w:r>
    </w:p>
    <w:p w:rsidR="005914B0" w:rsidRDefault="005914B0" w:rsidP="005914B0">
      <w:pPr>
        <w:ind w:firstLine="567"/>
        <w:jc w:val="both"/>
        <w:rPr>
          <w:rFonts w:ascii="Bodo_uzb" w:hAnsi="Bodo_uzb"/>
        </w:rPr>
      </w:pPr>
      <w:r>
        <w:rPr>
          <w:rFonts w:ascii="Bodo_uzb" w:hAnsi="Bodo_uzb"/>
        </w:rPr>
        <w:t xml:space="preserve">Чет эл инвестицияларининг кириб келиши даражаси инвестицияни кабул килувчи мамлакатда хукукий кафолатнинг яратилганлигига, сиёсий барқарорликка, иқтисодий кулай шарт шаротнинг мавжудлигига ва бошқа омилларга боғлиқдир. Бу соҳада Республиҳамизда бир катор ижобий ишлар амалга оширилмокда. Жумладан, «Узбекистонда чет эл инвестициялари ва чет эллик инвесторлар фаолиятининг кафолати туғрисида» қонунлар ва «Узбекистон республикасида ташки иқтисодий фаолиятни рағбатлантириш, хорижий сармояларни жалб этиш ва ҳимоя қилиш чоралари туғрисида» Республиҳамиз Президентининг фармони  кабул қилинди ва бир канча давлатлар билан инвестицияларни узаро ҳимоя қилишни кафолатлаш юзасидан шартномалар имзоланди. Кейинги йилларда дунёда хужалик алокалари ва халқаро меҳнат тақсимотининг ривожланиши, жахон бозорининг кенгайиши ҳамда ишлаб чиқаришнинг байналминаллашуви натижасида инвестициялар миграцияси кучаймокда. </w:t>
      </w:r>
    </w:p>
    <w:p w:rsidR="005914B0" w:rsidRDefault="005914B0" w:rsidP="005914B0">
      <w:pPr>
        <w:ind w:firstLine="567"/>
        <w:jc w:val="both"/>
        <w:rPr>
          <w:rFonts w:ascii="Bodo_uzb" w:hAnsi="Bodo_uzb"/>
        </w:rPr>
      </w:pPr>
      <w:r>
        <w:rPr>
          <w:rFonts w:ascii="Bodo_uzb" w:hAnsi="Bodo_uzb"/>
        </w:rPr>
        <w:t>Республика бўйича фаолият кўрсатаётган чет эл корхоналарининг фаолиятини қуйидаги жадвалда куриб утамиз. Бунда биз 1999,2000,2001 йилларда (республика бўйича) кушма корхоналар сони, улар томонидан амалга оширилган импорт, экспорт ва ишлаб чиқариш хажмини куриб тахлил киламиз.</w:t>
      </w:r>
    </w:p>
    <w:p w:rsidR="005914B0" w:rsidRDefault="005914B0" w:rsidP="005914B0">
      <w:pPr>
        <w:ind w:firstLine="567"/>
        <w:jc w:val="both"/>
        <w:rPr>
          <w:rFonts w:ascii="Bodo_uzb" w:hAnsi="Bodo_uzb"/>
        </w:rPr>
      </w:pP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t>жадвал.</w:t>
      </w:r>
    </w:p>
    <w:p w:rsidR="005914B0" w:rsidRDefault="005914B0" w:rsidP="005914B0">
      <w:pPr>
        <w:ind w:firstLine="567"/>
        <w:jc w:val="both"/>
        <w:rPr>
          <w:rFonts w:ascii="Bodo_uzb" w:hAnsi="Bodo_uzb"/>
        </w:rPr>
      </w:pPr>
      <w:r>
        <w:rPr>
          <w:rFonts w:ascii="Bodo_uzb" w:hAnsi="Bodo_uzb"/>
        </w:rPr>
        <w:t>Республика бўйича фаолият кўрсатаётган кушма корхоналар.</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3260"/>
        <w:gridCol w:w="1417"/>
        <w:gridCol w:w="1560"/>
      </w:tblGrid>
      <w:tr w:rsidR="005914B0" w:rsidTr="00591072">
        <w:tblPrEx>
          <w:tblCellMar>
            <w:top w:w="0" w:type="dxa"/>
            <w:bottom w:w="0" w:type="dxa"/>
          </w:tblCellMar>
        </w:tblPrEx>
        <w:tc>
          <w:tcPr>
            <w:tcW w:w="2552" w:type="dxa"/>
          </w:tcPr>
          <w:p w:rsidR="005914B0" w:rsidRDefault="005914B0" w:rsidP="00591072">
            <w:pPr>
              <w:jc w:val="both"/>
              <w:rPr>
                <w:rFonts w:ascii="Bodo_uzb" w:hAnsi="Bodo_uzb"/>
                <w:sz w:val="24"/>
              </w:rPr>
            </w:pPr>
            <w:r>
              <w:rPr>
                <w:rFonts w:ascii="Bodo_uzb" w:hAnsi="Bodo_uzb"/>
                <w:sz w:val="24"/>
              </w:rPr>
              <w:t>Республика бўйича</w:t>
            </w:r>
          </w:p>
        </w:tc>
        <w:tc>
          <w:tcPr>
            <w:tcW w:w="3260" w:type="dxa"/>
          </w:tcPr>
          <w:p w:rsidR="005914B0" w:rsidRDefault="005914B0" w:rsidP="00591072">
            <w:pPr>
              <w:jc w:val="both"/>
              <w:rPr>
                <w:rFonts w:ascii="Bodo_uzb" w:hAnsi="Bodo_uzb"/>
                <w:sz w:val="24"/>
              </w:rPr>
            </w:pPr>
            <w:r>
              <w:rPr>
                <w:rFonts w:ascii="Bodo_uzb" w:hAnsi="Bodo_uzb"/>
                <w:sz w:val="24"/>
              </w:rPr>
              <w:t>Кушма корхоналар сони</w:t>
            </w:r>
          </w:p>
        </w:tc>
        <w:tc>
          <w:tcPr>
            <w:tcW w:w="1417" w:type="dxa"/>
          </w:tcPr>
          <w:p w:rsidR="005914B0" w:rsidRDefault="005914B0" w:rsidP="00591072">
            <w:pPr>
              <w:jc w:val="both"/>
              <w:rPr>
                <w:rFonts w:ascii="Bodo_uzb" w:hAnsi="Bodo_uzb"/>
                <w:sz w:val="24"/>
              </w:rPr>
            </w:pPr>
            <w:r>
              <w:rPr>
                <w:rFonts w:ascii="Bodo_uzb" w:hAnsi="Bodo_uzb"/>
                <w:sz w:val="24"/>
              </w:rPr>
              <w:t>Экспорт</w:t>
            </w:r>
          </w:p>
        </w:tc>
        <w:tc>
          <w:tcPr>
            <w:tcW w:w="1560" w:type="dxa"/>
          </w:tcPr>
          <w:p w:rsidR="005914B0" w:rsidRDefault="005914B0" w:rsidP="00591072">
            <w:pPr>
              <w:jc w:val="both"/>
              <w:rPr>
                <w:rFonts w:ascii="Bodo_uzb" w:hAnsi="Bodo_uzb"/>
                <w:sz w:val="24"/>
              </w:rPr>
            </w:pPr>
            <w:r>
              <w:rPr>
                <w:rFonts w:ascii="Bodo_uzb" w:hAnsi="Bodo_uzb"/>
                <w:sz w:val="24"/>
              </w:rPr>
              <w:t>Импорт</w:t>
            </w:r>
          </w:p>
        </w:tc>
      </w:tr>
      <w:tr w:rsidR="005914B0" w:rsidTr="00591072">
        <w:tblPrEx>
          <w:tblCellMar>
            <w:top w:w="0" w:type="dxa"/>
            <w:bottom w:w="0" w:type="dxa"/>
          </w:tblCellMar>
        </w:tblPrEx>
        <w:tc>
          <w:tcPr>
            <w:tcW w:w="2552" w:type="dxa"/>
          </w:tcPr>
          <w:p w:rsidR="005914B0" w:rsidRDefault="005914B0" w:rsidP="00591072">
            <w:pPr>
              <w:jc w:val="both"/>
              <w:rPr>
                <w:rFonts w:ascii="Bodo_uzb" w:hAnsi="Bodo_uzb"/>
                <w:sz w:val="24"/>
              </w:rPr>
            </w:pPr>
            <w:r>
              <w:rPr>
                <w:rFonts w:ascii="Bodo_uzb" w:hAnsi="Bodo_uzb"/>
                <w:sz w:val="24"/>
              </w:rPr>
              <w:lastRenderedPageBreak/>
              <w:t>2001 й.</w:t>
            </w:r>
          </w:p>
        </w:tc>
        <w:tc>
          <w:tcPr>
            <w:tcW w:w="3260" w:type="dxa"/>
          </w:tcPr>
          <w:p w:rsidR="005914B0" w:rsidRDefault="005914B0" w:rsidP="00591072">
            <w:pPr>
              <w:jc w:val="both"/>
              <w:rPr>
                <w:rFonts w:ascii="Bodo_uzb" w:hAnsi="Bodo_uzb"/>
                <w:sz w:val="24"/>
              </w:rPr>
            </w:pPr>
            <w:r>
              <w:rPr>
                <w:rFonts w:ascii="Bodo_uzb" w:hAnsi="Bodo_uzb"/>
                <w:sz w:val="24"/>
              </w:rPr>
              <w:t>1910 та</w:t>
            </w:r>
          </w:p>
        </w:tc>
        <w:tc>
          <w:tcPr>
            <w:tcW w:w="1417" w:type="dxa"/>
          </w:tcPr>
          <w:p w:rsidR="005914B0" w:rsidRDefault="005914B0" w:rsidP="00591072">
            <w:pPr>
              <w:jc w:val="both"/>
              <w:rPr>
                <w:rFonts w:ascii="Bodo_uzb" w:hAnsi="Bodo_uzb"/>
                <w:sz w:val="24"/>
              </w:rPr>
            </w:pPr>
            <w:r>
              <w:rPr>
                <w:rFonts w:ascii="Bodo_uzb" w:hAnsi="Bodo_uzb"/>
                <w:sz w:val="24"/>
              </w:rPr>
              <w:t>371514,1</w:t>
            </w:r>
          </w:p>
        </w:tc>
        <w:tc>
          <w:tcPr>
            <w:tcW w:w="1560" w:type="dxa"/>
          </w:tcPr>
          <w:p w:rsidR="005914B0" w:rsidRDefault="005914B0" w:rsidP="00591072">
            <w:pPr>
              <w:jc w:val="both"/>
              <w:rPr>
                <w:rFonts w:ascii="Bodo_uzb" w:hAnsi="Bodo_uzb"/>
                <w:sz w:val="24"/>
              </w:rPr>
            </w:pPr>
            <w:r>
              <w:rPr>
                <w:rFonts w:ascii="Bodo_uzb" w:hAnsi="Bodo_uzb"/>
                <w:sz w:val="24"/>
              </w:rPr>
              <w:t>1027793,8</w:t>
            </w:r>
          </w:p>
        </w:tc>
      </w:tr>
      <w:tr w:rsidR="005914B0" w:rsidTr="00591072">
        <w:tblPrEx>
          <w:tblCellMar>
            <w:top w:w="0" w:type="dxa"/>
            <w:bottom w:w="0" w:type="dxa"/>
          </w:tblCellMar>
        </w:tblPrEx>
        <w:tc>
          <w:tcPr>
            <w:tcW w:w="2552" w:type="dxa"/>
          </w:tcPr>
          <w:p w:rsidR="005914B0" w:rsidRDefault="005914B0" w:rsidP="00591072">
            <w:pPr>
              <w:jc w:val="both"/>
              <w:rPr>
                <w:rFonts w:ascii="Bodo_uzb" w:hAnsi="Bodo_uzb"/>
                <w:sz w:val="24"/>
              </w:rPr>
            </w:pPr>
            <w:r>
              <w:rPr>
                <w:rFonts w:ascii="Bodo_uzb" w:hAnsi="Bodo_uzb"/>
                <w:sz w:val="24"/>
              </w:rPr>
              <w:t>2000 й.</w:t>
            </w:r>
          </w:p>
        </w:tc>
        <w:tc>
          <w:tcPr>
            <w:tcW w:w="3260" w:type="dxa"/>
          </w:tcPr>
          <w:p w:rsidR="005914B0" w:rsidRDefault="005914B0" w:rsidP="00591072">
            <w:pPr>
              <w:jc w:val="both"/>
              <w:rPr>
                <w:rFonts w:ascii="Bodo_uzb" w:hAnsi="Bodo_uzb"/>
                <w:sz w:val="24"/>
              </w:rPr>
            </w:pPr>
            <w:r>
              <w:rPr>
                <w:rFonts w:ascii="Bodo_uzb" w:hAnsi="Bodo_uzb"/>
                <w:sz w:val="24"/>
              </w:rPr>
              <w:t>1951 та</w:t>
            </w:r>
          </w:p>
        </w:tc>
        <w:tc>
          <w:tcPr>
            <w:tcW w:w="1417" w:type="dxa"/>
          </w:tcPr>
          <w:p w:rsidR="005914B0" w:rsidRDefault="005914B0" w:rsidP="00591072">
            <w:pPr>
              <w:jc w:val="both"/>
              <w:rPr>
                <w:rFonts w:ascii="Bodo_uzb" w:hAnsi="Bodo_uzb"/>
                <w:sz w:val="24"/>
              </w:rPr>
            </w:pPr>
            <w:r>
              <w:rPr>
                <w:rFonts w:ascii="Bodo_uzb" w:hAnsi="Bodo_uzb"/>
                <w:sz w:val="24"/>
              </w:rPr>
              <w:t>342861,0</w:t>
            </w:r>
          </w:p>
        </w:tc>
        <w:tc>
          <w:tcPr>
            <w:tcW w:w="1560" w:type="dxa"/>
          </w:tcPr>
          <w:p w:rsidR="005914B0" w:rsidRDefault="005914B0" w:rsidP="00591072">
            <w:pPr>
              <w:jc w:val="both"/>
              <w:rPr>
                <w:rFonts w:ascii="Bodo_uzb" w:hAnsi="Bodo_uzb"/>
                <w:sz w:val="24"/>
              </w:rPr>
            </w:pPr>
            <w:r>
              <w:rPr>
                <w:rFonts w:ascii="Bodo_uzb" w:hAnsi="Bodo_uzb"/>
                <w:sz w:val="24"/>
              </w:rPr>
              <w:t>1116844,6</w:t>
            </w:r>
          </w:p>
        </w:tc>
      </w:tr>
      <w:tr w:rsidR="005914B0" w:rsidTr="00591072">
        <w:tblPrEx>
          <w:tblCellMar>
            <w:top w:w="0" w:type="dxa"/>
            <w:bottom w:w="0" w:type="dxa"/>
          </w:tblCellMar>
        </w:tblPrEx>
        <w:tc>
          <w:tcPr>
            <w:tcW w:w="2552" w:type="dxa"/>
          </w:tcPr>
          <w:p w:rsidR="005914B0" w:rsidRDefault="005914B0" w:rsidP="00591072">
            <w:pPr>
              <w:jc w:val="both"/>
              <w:rPr>
                <w:rFonts w:ascii="Bodo_uzb" w:hAnsi="Bodo_uzb"/>
                <w:sz w:val="24"/>
              </w:rPr>
            </w:pPr>
            <w:r>
              <w:rPr>
                <w:rFonts w:ascii="Bodo_uzb" w:hAnsi="Bodo_uzb"/>
                <w:sz w:val="24"/>
              </w:rPr>
              <w:t>1999 й.</w:t>
            </w:r>
          </w:p>
        </w:tc>
        <w:tc>
          <w:tcPr>
            <w:tcW w:w="3260" w:type="dxa"/>
          </w:tcPr>
          <w:p w:rsidR="005914B0" w:rsidRDefault="005914B0" w:rsidP="00591072">
            <w:pPr>
              <w:jc w:val="both"/>
              <w:rPr>
                <w:rFonts w:ascii="Bodo_uzb" w:hAnsi="Bodo_uzb"/>
                <w:sz w:val="24"/>
              </w:rPr>
            </w:pPr>
            <w:r>
              <w:rPr>
                <w:rFonts w:ascii="Bodo_uzb" w:hAnsi="Bodo_uzb"/>
                <w:sz w:val="24"/>
              </w:rPr>
              <w:t>1963 та</w:t>
            </w:r>
          </w:p>
        </w:tc>
        <w:tc>
          <w:tcPr>
            <w:tcW w:w="1417" w:type="dxa"/>
          </w:tcPr>
          <w:p w:rsidR="005914B0" w:rsidRDefault="005914B0" w:rsidP="00591072">
            <w:pPr>
              <w:jc w:val="both"/>
              <w:rPr>
                <w:rFonts w:ascii="Bodo_uzb" w:hAnsi="Bodo_uzb"/>
                <w:sz w:val="24"/>
              </w:rPr>
            </w:pPr>
            <w:r>
              <w:rPr>
                <w:rFonts w:ascii="Bodo_uzb" w:hAnsi="Bodo_uzb"/>
                <w:sz w:val="24"/>
              </w:rPr>
              <w:t>399584,9</w:t>
            </w:r>
          </w:p>
        </w:tc>
        <w:tc>
          <w:tcPr>
            <w:tcW w:w="1560" w:type="dxa"/>
          </w:tcPr>
          <w:p w:rsidR="005914B0" w:rsidRDefault="005914B0" w:rsidP="00591072">
            <w:pPr>
              <w:jc w:val="both"/>
              <w:rPr>
                <w:rFonts w:ascii="Bodo_uzb" w:hAnsi="Bodo_uzb"/>
                <w:sz w:val="24"/>
              </w:rPr>
            </w:pPr>
            <w:r>
              <w:rPr>
                <w:rFonts w:ascii="Bodo_uzb" w:hAnsi="Bodo_uzb"/>
                <w:sz w:val="24"/>
              </w:rPr>
              <w:t>1777943,8</w:t>
            </w:r>
          </w:p>
        </w:tc>
      </w:tr>
    </w:tbl>
    <w:p w:rsidR="005914B0" w:rsidRDefault="005914B0" w:rsidP="005914B0">
      <w:pPr>
        <w:jc w:val="both"/>
        <w:rPr>
          <w:rFonts w:ascii="Bodo_uzb" w:hAnsi="Bodo_uzb"/>
          <w:sz w:val="24"/>
        </w:rPr>
      </w:pPr>
      <w:r>
        <w:rPr>
          <w:rFonts w:ascii="Bodo_uzb" w:hAnsi="Bodo_uzb"/>
          <w:sz w:val="24"/>
        </w:rPr>
        <w:t>Уз.Р. Иқтисодиёт Вазирлиги маълумотларидан фойдаланилди.</w:t>
      </w:r>
    </w:p>
    <w:p w:rsidR="005914B0" w:rsidRDefault="005914B0" w:rsidP="005914B0">
      <w:pPr>
        <w:ind w:firstLine="567"/>
        <w:jc w:val="both"/>
        <w:rPr>
          <w:rFonts w:ascii="Bodo_uzb" w:hAnsi="Bodo_uzb"/>
        </w:rPr>
      </w:pPr>
      <w:r>
        <w:rPr>
          <w:rFonts w:ascii="Bodo_uzb" w:hAnsi="Bodo_uzb"/>
        </w:rPr>
        <w:tab/>
        <w:t xml:space="preserve">Жадвал маълумотларидан куринишича Узбекистон Республикаси бўйича 1999 йил мобайнида 1963 та корхона фаолят кўрсатган. Ушбу корхоналар томонидан йил мобайнида жами 399584,9 минг АКШ доллари қийматида маҳсулотлар экспорт қилинган булса 1777943,1 минг АКШ доллари қийматида импорт амалга оширилган. Маҳсулот ишлаб чиқариш ва кўрсатилган хизматлар хажми 124723,0 млн.сумни ташкил этган. </w:t>
      </w:r>
    </w:p>
    <w:p w:rsidR="005914B0" w:rsidRDefault="005914B0" w:rsidP="005914B0">
      <w:pPr>
        <w:ind w:firstLine="567"/>
        <w:jc w:val="both"/>
        <w:rPr>
          <w:rFonts w:ascii="Bodo_uzb" w:hAnsi="Bodo_uzb"/>
        </w:rPr>
      </w:pPr>
      <w:r>
        <w:rPr>
          <w:rFonts w:ascii="Bodo_uzb" w:hAnsi="Bodo_uzb"/>
        </w:rPr>
        <w:t>2000 йилда  бу кўрсаткичлар утган йилга нисбатан қуйидагича ўзгарган:</w:t>
      </w:r>
    </w:p>
    <w:p w:rsidR="005914B0" w:rsidRDefault="005914B0" w:rsidP="005914B0">
      <w:pPr>
        <w:ind w:firstLine="567"/>
        <w:jc w:val="both"/>
        <w:rPr>
          <w:rFonts w:ascii="Bodo_uzb" w:hAnsi="Bodo_uzb"/>
        </w:rPr>
      </w:pPr>
      <w:r>
        <w:rPr>
          <w:rFonts w:ascii="Bodo_uzb" w:hAnsi="Bodo_uzb"/>
        </w:rPr>
        <w:t xml:space="preserve">Фаолият кўрсатаётган кушма корхоналар сони 12 тага ҳамайган. Четга махсулоит экспорти 56723,9 млн. АКШ долларига, импорт қилиш хажми эса- 661099,2 млн. АКШ долларига ҳамайган. Бироқ, маҳсулот  ишлаб чиқариш,   бажарилган иш ва кўрсатилган хизматлар хажми 53054,7 минг сумга ортган. </w:t>
      </w:r>
    </w:p>
    <w:p w:rsidR="005914B0" w:rsidRDefault="005914B0" w:rsidP="005914B0">
      <w:pPr>
        <w:ind w:firstLine="567"/>
        <w:jc w:val="both"/>
        <w:rPr>
          <w:rFonts w:ascii="Bodo_uzb" w:hAnsi="Bodo_uzb"/>
        </w:rPr>
      </w:pPr>
      <w:r>
        <w:rPr>
          <w:rFonts w:ascii="Bodo_uzb" w:hAnsi="Bodo_uzb"/>
        </w:rPr>
        <w:t>2001 йилда фаолият кўрсатган кушма корхоналарнинг сони утган 2000 йилга нисбатан 41 тага ҳам булган булса, четга маҳсулот экспорт қилиш 28653,1 АКШ долларига ортган.</w:t>
      </w:r>
    </w:p>
    <w:p w:rsidR="005914B0" w:rsidRDefault="005914B0" w:rsidP="005914B0">
      <w:pPr>
        <w:ind w:firstLine="567"/>
        <w:jc w:val="both"/>
        <w:rPr>
          <w:rFonts w:ascii="Bodo_uzb" w:hAnsi="Bodo_uzb"/>
        </w:rPr>
      </w:pPr>
      <w:r>
        <w:rPr>
          <w:rFonts w:ascii="Bodo_uzb" w:hAnsi="Bodo_uzb"/>
        </w:rPr>
        <w:t>Ушбу жадвал маълумотлари асосида Республиҳамизда фаолият кўрсатаётган кушма корхоналарнинг йиллар бўйича динамикаси бир маромда эмас ва бу ўзгаришлар бир катор ички ва ташки омилларнинг таъсири оқибатида руй берган деб хулоса қилиш мумкин.</w:t>
      </w:r>
    </w:p>
    <w:p w:rsidR="005914B0" w:rsidRDefault="005914B0" w:rsidP="005914B0">
      <w:pPr>
        <w:ind w:firstLine="567"/>
        <w:jc w:val="both"/>
        <w:rPr>
          <w:rFonts w:ascii="Bodo_uzb" w:hAnsi="Bodo_uzb"/>
        </w:rPr>
      </w:pPr>
      <w:r>
        <w:rPr>
          <w:rFonts w:ascii="Bodo_uzb" w:hAnsi="Bodo_uzb"/>
        </w:rPr>
        <w:t>Худудимизда чет эл капиталининг кириб келишида ва ушбу борада мураккаб муаммоларнинг ечимини давлат томонидан муносиб равишда халқимизнинг, миллатимизнинг, мамлакатимиз келажагини уйлаган ҳолда амалга оширилиши талаб этилади. Шунинг учун ҳам бугунги бозор муносабатларига утиш жараёнларида давлаот томонидан инвестиция фаолиятини мувофиклаштирган ҳолда ва уни туғри ривожлантириш муҳим аҳамият касб этади. Чет эл инвестицияларини турли йўналишларда кириб келишида лойихавий молалаштиришни йулга қуйишда лойихаларни тахлил этиш жараёнларида умум иқтисодий изланишларни олилб бориш, таваккалчиликни «риск»ни баҳолаш, ижобий хал қилиш, улчаш ва молиявий ҳисобкитобларни туғри йулга қуйиш жуда катта эътиборга моликдир.</w:t>
      </w:r>
    </w:p>
    <w:p w:rsidR="005914B0" w:rsidRDefault="005914B0" w:rsidP="005914B0">
      <w:pPr>
        <w:ind w:firstLine="567"/>
        <w:jc w:val="both"/>
        <w:rPr>
          <w:rFonts w:ascii="Bodo_uzb" w:hAnsi="Bodo_uzb"/>
        </w:rPr>
      </w:pPr>
      <w:r>
        <w:rPr>
          <w:rFonts w:ascii="Bodo_uzb" w:hAnsi="Bodo_uzb"/>
        </w:rPr>
        <w:t>Шу уринда фаолият кўрсатаётган кушма корхоналарнинг Узбекистон республикаси вилоятлари бўйича қандай вазиятда эканлигини куриб утамиз.</w:t>
      </w:r>
    </w:p>
    <w:p w:rsidR="005914B0" w:rsidRDefault="005914B0" w:rsidP="005914B0">
      <w:pPr>
        <w:ind w:firstLine="567"/>
        <w:jc w:val="both"/>
        <w:rPr>
          <w:rFonts w:ascii="Bodo_uzb" w:hAnsi="Bodo_uzb"/>
        </w:rPr>
      </w:pP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t>6-жадвал.</w:t>
      </w:r>
    </w:p>
    <w:p w:rsidR="005914B0" w:rsidRDefault="005914B0" w:rsidP="005914B0">
      <w:pPr>
        <w:ind w:firstLine="567"/>
        <w:jc w:val="both"/>
        <w:rPr>
          <w:rFonts w:ascii="Bodo_uzb" w:hAnsi="Bodo_uzb"/>
        </w:rPr>
      </w:pPr>
      <w:r>
        <w:rPr>
          <w:rFonts w:ascii="Bodo_uzb" w:hAnsi="Bodo_uzb"/>
        </w:rPr>
        <w:t>Узбекистон респуликаси вилоятлари бўйича фаолият кўрсатаётган кушма корхоналари туғрисида маълумот.</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417"/>
        <w:gridCol w:w="2410"/>
        <w:gridCol w:w="1559"/>
        <w:gridCol w:w="1560"/>
      </w:tblGrid>
      <w:tr w:rsidR="005914B0" w:rsidTr="00591072">
        <w:tblPrEx>
          <w:tblCellMar>
            <w:top w:w="0" w:type="dxa"/>
            <w:bottom w:w="0" w:type="dxa"/>
          </w:tblCellMar>
        </w:tblPrEx>
        <w:trPr>
          <w:cantSplit/>
        </w:trPr>
        <w:tc>
          <w:tcPr>
            <w:tcW w:w="1843" w:type="dxa"/>
          </w:tcPr>
          <w:p w:rsidR="005914B0" w:rsidRDefault="005914B0" w:rsidP="00591072">
            <w:pPr>
              <w:ind w:left="284"/>
              <w:jc w:val="both"/>
              <w:rPr>
                <w:rFonts w:ascii="Bodo_uzb" w:hAnsi="Bodo_uzb"/>
                <w:sz w:val="24"/>
              </w:rPr>
            </w:pPr>
            <w:r>
              <w:rPr>
                <w:rFonts w:ascii="Bodo_uzb" w:hAnsi="Bodo_uzb"/>
                <w:sz w:val="24"/>
              </w:rPr>
              <w:t>Вилоятлар</w:t>
            </w:r>
          </w:p>
        </w:tc>
        <w:tc>
          <w:tcPr>
            <w:tcW w:w="3827" w:type="dxa"/>
            <w:gridSpan w:val="2"/>
          </w:tcPr>
          <w:p w:rsidR="005914B0" w:rsidRDefault="005914B0" w:rsidP="00591072">
            <w:pPr>
              <w:ind w:left="284"/>
              <w:jc w:val="both"/>
              <w:rPr>
                <w:rFonts w:ascii="Bodo_uzb" w:hAnsi="Bodo_uzb"/>
                <w:sz w:val="24"/>
              </w:rPr>
            </w:pPr>
            <w:r>
              <w:rPr>
                <w:rFonts w:ascii="Bodo_uzb" w:hAnsi="Bodo_uzb"/>
                <w:sz w:val="24"/>
              </w:rPr>
              <w:t xml:space="preserve">Корхоналарнинг ҳолати </w:t>
            </w:r>
          </w:p>
        </w:tc>
        <w:tc>
          <w:tcPr>
            <w:tcW w:w="3119" w:type="dxa"/>
            <w:gridSpan w:val="2"/>
          </w:tcPr>
          <w:p w:rsidR="005914B0" w:rsidRDefault="005914B0" w:rsidP="00591072">
            <w:pPr>
              <w:ind w:left="284"/>
              <w:jc w:val="both"/>
              <w:rPr>
                <w:rFonts w:ascii="Bodo_uzb" w:hAnsi="Bodo_uzb"/>
                <w:sz w:val="24"/>
              </w:rPr>
            </w:pPr>
            <w:r>
              <w:rPr>
                <w:rFonts w:ascii="Bodo_uzb" w:hAnsi="Bodo_uzb"/>
                <w:sz w:val="24"/>
              </w:rPr>
              <w:t>Ташки савдо айланмаси</w:t>
            </w:r>
          </w:p>
          <w:p w:rsidR="005914B0" w:rsidRDefault="005914B0" w:rsidP="00591072">
            <w:pPr>
              <w:ind w:left="284"/>
              <w:jc w:val="both"/>
              <w:rPr>
                <w:rFonts w:ascii="Bodo_uzb" w:hAnsi="Bodo_uzb"/>
                <w:sz w:val="24"/>
              </w:rPr>
            </w:pPr>
            <w:r>
              <w:rPr>
                <w:rFonts w:ascii="Bodo_uzb" w:hAnsi="Bodo_uzb"/>
                <w:sz w:val="24"/>
              </w:rPr>
              <w:t>(минг АКШ долл.)</w:t>
            </w:r>
          </w:p>
        </w:tc>
      </w:tr>
      <w:tr w:rsidR="005914B0" w:rsidTr="00591072">
        <w:tblPrEx>
          <w:tblCellMar>
            <w:top w:w="0" w:type="dxa"/>
            <w:bottom w:w="0" w:type="dxa"/>
          </w:tblCellMar>
        </w:tblPrEx>
        <w:trPr>
          <w:cantSplit/>
        </w:trPr>
        <w:tc>
          <w:tcPr>
            <w:tcW w:w="1843" w:type="dxa"/>
          </w:tcPr>
          <w:p w:rsidR="005914B0" w:rsidRDefault="005914B0" w:rsidP="00591072">
            <w:pPr>
              <w:ind w:left="284"/>
              <w:jc w:val="both"/>
              <w:rPr>
                <w:rFonts w:ascii="Bodo_uzb" w:hAnsi="Bodo_uzb"/>
                <w:sz w:val="24"/>
              </w:rPr>
            </w:pPr>
          </w:p>
        </w:tc>
        <w:tc>
          <w:tcPr>
            <w:tcW w:w="1417" w:type="dxa"/>
          </w:tcPr>
          <w:p w:rsidR="005914B0" w:rsidRDefault="005914B0" w:rsidP="00591072">
            <w:pPr>
              <w:ind w:left="284"/>
              <w:jc w:val="both"/>
              <w:rPr>
                <w:rFonts w:ascii="Bodo_uzb" w:hAnsi="Bodo_uzb"/>
                <w:sz w:val="24"/>
              </w:rPr>
            </w:pPr>
            <w:r>
              <w:rPr>
                <w:rFonts w:ascii="Bodo_uzb" w:hAnsi="Bodo_uzb"/>
                <w:sz w:val="24"/>
              </w:rPr>
              <w:t>Руйхатдан утган</w:t>
            </w:r>
          </w:p>
        </w:tc>
        <w:tc>
          <w:tcPr>
            <w:tcW w:w="2410" w:type="dxa"/>
          </w:tcPr>
          <w:p w:rsidR="005914B0" w:rsidRDefault="005914B0" w:rsidP="00591072">
            <w:pPr>
              <w:ind w:left="284"/>
              <w:jc w:val="both"/>
              <w:rPr>
                <w:rFonts w:ascii="Bodo_uzb" w:hAnsi="Bodo_uzb"/>
                <w:sz w:val="24"/>
              </w:rPr>
            </w:pPr>
            <w:r>
              <w:rPr>
                <w:rFonts w:ascii="Bodo_uzb" w:hAnsi="Bodo_uzb"/>
                <w:sz w:val="24"/>
              </w:rPr>
              <w:t>Фаолият юритаётган корхоналар</w:t>
            </w:r>
          </w:p>
        </w:tc>
        <w:tc>
          <w:tcPr>
            <w:tcW w:w="1559" w:type="dxa"/>
          </w:tcPr>
          <w:p w:rsidR="005914B0" w:rsidRDefault="005914B0" w:rsidP="00591072">
            <w:pPr>
              <w:ind w:left="284"/>
              <w:jc w:val="both"/>
              <w:rPr>
                <w:rFonts w:ascii="Bodo_uzb" w:hAnsi="Bodo_uzb"/>
                <w:sz w:val="24"/>
              </w:rPr>
            </w:pPr>
            <w:r>
              <w:rPr>
                <w:rFonts w:ascii="Bodo_uzb" w:hAnsi="Bodo_uzb"/>
                <w:sz w:val="24"/>
              </w:rPr>
              <w:t>2001</w:t>
            </w:r>
          </w:p>
        </w:tc>
        <w:tc>
          <w:tcPr>
            <w:tcW w:w="1560" w:type="dxa"/>
          </w:tcPr>
          <w:p w:rsidR="005914B0" w:rsidRDefault="005914B0" w:rsidP="00591072">
            <w:pPr>
              <w:ind w:left="284"/>
              <w:jc w:val="both"/>
              <w:rPr>
                <w:rFonts w:ascii="Bodo_uzb" w:hAnsi="Bodo_uzb"/>
                <w:sz w:val="24"/>
              </w:rPr>
            </w:pPr>
            <w:r>
              <w:rPr>
                <w:rFonts w:ascii="Bodo_uzb" w:hAnsi="Bodo_uzb"/>
                <w:sz w:val="24"/>
              </w:rPr>
              <w:t>2002</w:t>
            </w:r>
          </w:p>
        </w:tc>
      </w:tr>
      <w:tr w:rsidR="005914B0" w:rsidTr="00591072">
        <w:tblPrEx>
          <w:tblCellMar>
            <w:top w:w="0" w:type="dxa"/>
            <w:bottom w:w="0" w:type="dxa"/>
          </w:tblCellMar>
        </w:tblPrEx>
        <w:trPr>
          <w:cantSplit/>
        </w:trPr>
        <w:tc>
          <w:tcPr>
            <w:tcW w:w="1843" w:type="dxa"/>
          </w:tcPr>
          <w:p w:rsidR="005914B0" w:rsidRDefault="005914B0" w:rsidP="00591072">
            <w:pPr>
              <w:ind w:left="284"/>
              <w:jc w:val="both"/>
              <w:rPr>
                <w:rFonts w:ascii="Bodo_uzb" w:hAnsi="Bodo_uzb"/>
                <w:sz w:val="24"/>
              </w:rPr>
            </w:pPr>
            <w:r>
              <w:rPr>
                <w:rFonts w:ascii="Bodo_uzb" w:hAnsi="Bodo_uzb"/>
                <w:sz w:val="24"/>
              </w:rPr>
              <w:t>ККР</w:t>
            </w:r>
          </w:p>
        </w:tc>
        <w:tc>
          <w:tcPr>
            <w:tcW w:w="1417" w:type="dxa"/>
          </w:tcPr>
          <w:p w:rsidR="005914B0" w:rsidRDefault="005914B0" w:rsidP="00591072">
            <w:pPr>
              <w:ind w:left="284"/>
              <w:jc w:val="both"/>
              <w:rPr>
                <w:rFonts w:ascii="Bodo_uzb" w:hAnsi="Bodo_uzb"/>
                <w:sz w:val="24"/>
              </w:rPr>
            </w:pPr>
            <w:r>
              <w:rPr>
                <w:rFonts w:ascii="Bodo_uzb" w:hAnsi="Bodo_uzb"/>
                <w:sz w:val="24"/>
              </w:rPr>
              <w:t>39</w:t>
            </w:r>
          </w:p>
        </w:tc>
        <w:tc>
          <w:tcPr>
            <w:tcW w:w="2410" w:type="dxa"/>
          </w:tcPr>
          <w:p w:rsidR="005914B0" w:rsidRDefault="005914B0" w:rsidP="00591072">
            <w:pPr>
              <w:ind w:left="284"/>
              <w:jc w:val="both"/>
              <w:rPr>
                <w:rFonts w:ascii="Bodo_uzb" w:hAnsi="Bodo_uzb"/>
                <w:sz w:val="24"/>
              </w:rPr>
            </w:pPr>
            <w:r>
              <w:rPr>
                <w:rFonts w:ascii="Bodo_uzb" w:hAnsi="Bodo_uzb"/>
                <w:sz w:val="24"/>
              </w:rPr>
              <w:t>30</w:t>
            </w:r>
          </w:p>
        </w:tc>
        <w:tc>
          <w:tcPr>
            <w:tcW w:w="1559" w:type="dxa"/>
          </w:tcPr>
          <w:p w:rsidR="005914B0" w:rsidRDefault="005914B0" w:rsidP="00591072">
            <w:pPr>
              <w:ind w:left="284"/>
              <w:jc w:val="both"/>
              <w:rPr>
                <w:rFonts w:ascii="Bodo_uzb" w:hAnsi="Bodo_uzb"/>
                <w:sz w:val="24"/>
              </w:rPr>
            </w:pPr>
            <w:r>
              <w:rPr>
                <w:rFonts w:ascii="Bodo_uzb" w:hAnsi="Bodo_uzb"/>
                <w:sz w:val="24"/>
              </w:rPr>
              <w:t>2615,0</w:t>
            </w:r>
          </w:p>
        </w:tc>
        <w:tc>
          <w:tcPr>
            <w:tcW w:w="1560" w:type="dxa"/>
          </w:tcPr>
          <w:p w:rsidR="005914B0" w:rsidRDefault="005914B0" w:rsidP="00591072">
            <w:pPr>
              <w:ind w:left="284"/>
              <w:jc w:val="both"/>
              <w:rPr>
                <w:rFonts w:ascii="Bodo_uzb" w:hAnsi="Bodo_uzb"/>
                <w:sz w:val="24"/>
              </w:rPr>
            </w:pPr>
            <w:r>
              <w:rPr>
                <w:rFonts w:ascii="Bodo_uzb" w:hAnsi="Bodo_uzb"/>
                <w:sz w:val="24"/>
              </w:rPr>
              <w:t>3573,0</w:t>
            </w:r>
          </w:p>
        </w:tc>
      </w:tr>
      <w:tr w:rsidR="005914B0" w:rsidTr="00591072">
        <w:tblPrEx>
          <w:tblCellMar>
            <w:top w:w="0" w:type="dxa"/>
            <w:bottom w:w="0" w:type="dxa"/>
          </w:tblCellMar>
        </w:tblPrEx>
        <w:trPr>
          <w:cantSplit/>
        </w:trPr>
        <w:tc>
          <w:tcPr>
            <w:tcW w:w="1843" w:type="dxa"/>
          </w:tcPr>
          <w:p w:rsidR="005914B0" w:rsidRDefault="005914B0" w:rsidP="00591072">
            <w:pPr>
              <w:ind w:left="284"/>
              <w:jc w:val="both"/>
              <w:rPr>
                <w:rFonts w:ascii="Bodo_uzb" w:hAnsi="Bodo_uzb"/>
                <w:sz w:val="24"/>
              </w:rPr>
            </w:pPr>
            <w:r>
              <w:rPr>
                <w:rFonts w:ascii="Bodo_uzb" w:hAnsi="Bodo_uzb"/>
                <w:sz w:val="24"/>
              </w:rPr>
              <w:t>Андижон</w:t>
            </w:r>
          </w:p>
        </w:tc>
        <w:tc>
          <w:tcPr>
            <w:tcW w:w="1417" w:type="dxa"/>
          </w:tcPr>
          <w:p w:rsidR="005914B0" w:rsidRDefault="005914B0" w:rsidP="00591072">
            <w:pPr>
              <w:ind w:left="284"/>
              <w:jc w:val="both"/>
              <w:rPr>
                <w:rFonts w:ascii="Bodo_uzb" w:hAnsi="Bodo_uzb"/>
                <w:sz w:val="24"/>
              </w:rPr>
            </w:pPr>
            <w:r>
              <w:rPr>
                <w:rFonts w:ascii="Bodo_uzb" w:hAnsi="Bodo_uzb"/>
                <w:sz w:val="24"/>
              </w:rPr>
              <w:t>102</w:t>
            </w:r>
          </w:p>
        </w:tc>
        <w:tc>
          <w:tcPr>
            <w:tcW w:w="2410" w:type="dxa"/>
          </w:tcPr>
          <w:p w:rsidR="005914B0" w:rsidRDefault="005914B0" w:rsidP="00591072">
            <w:pPr>
              <w:ind w:left="284"/>
              <w:jc w:val="both"/>
              <w:rPr>
                <w:rFonts w:ascii="Bodo_uzb" w:hAnsi="Bodo_uzb"/>
                <w:sz w:val="24"/>
              </w:rPr>
            </w:pPr>
            <w:r>
              <w:rPr>
                <w:rFonts w:ascii="Bodo_uzb" w:hAnsi="Bodo_uzb"/>
                <w:sz w:val="24"/>
              </w:rPr>
              <w:t>89</w:t>
            </w:r>
          </w:p>
        </w:tc>
        <w:tc>
          <w:tcPr>
            <w:tcW w:w="1559" w:type="dxa"/>
          </w:tcPr>
          <w:p w:rsidR="005914B0" w:rsidRDefault="005914B0" w:rsidP="00591072">
            <w:pPr>
              <w:ind w:left="284"/>
              <w:jc w:val="both"/>
              <w:rPr>
                <w:rFonts w:ascii="Bodo_uzb" w:hAnsi="Bodo_uzb"/>
                <w:sz w:val="24"/>
              </w:rPr>
            </w:pPr>
            <w:r>
              <w:rPr>
                <w:rFonts w:ascii="Bodo_uzb" w:hAnsi="Bodo_uzb"/>
                <w:sz w:val="24"/>
              </w:rPr>
              <w:t>314895,5</w:t>
            </w:r>
          </w:p>
        </w:tc>
        <w:tc>
          <w:tcPr>
            <w:tcW w:w="1560" w:type="dxa"/>
          </w:tcPr>
          <w:p w:rsidR="005914B0" w:rsidRDefault="005914B0" w:rsidP="00591072">
            <w:pPr>
              <w:ind w:left="284"/>
              <w:jc w:val="both"/>
              <w:rPr>
                <w:rFonts w:ascii="Bodo_uzb" w:hAnsi="Bodo_uzb"/>
                <w:sz w:val="24"/>
              </w:rPr>
            </w:pPr>
            <w:r>
              <w:rPr>
                <w:rFonts w:ascii="Bodo_uzb" w:hAnsi="Bodo_uzb"/>
                <w:sz w:val="24"/>
              </w:rPr>
              <w:t>253003,6</w:t>
            </w:r>
          </w:p>
        </w:tc>
      </w:tr>
      <w:tr w:rsidR="005914B0" w:rsidTr="00591072">
        <w:tblPrEx>
          <w:tblCellMar>
            <w:top w:w="0" w:type="dxa"/>
            <w:bottom w:w="0" w:type="dxa"/>
          </w:tblCellMar>
        </w:tblPrEx>
        <w:trPr>
          <w:cantSplit/>
        </w:trPr>
        <w:tc>
          <w:tcPr>
            <w:tcW w:w="1843" w:type="dxa"/>
          </w:tcPr>
          <w:p w:rsidR="005914B0" w:rsidRDefault="005914B0" w:rsidP="00591072">
            <w:pPr>
              <w:ind w:left="284"/>
              <w:jc w:val="both"/>
              <w:rPr>
                <w:rFonts w:ascii="Bodo_uzb" w:hAnsi="Bodo_uzb"/>
                <w:sz w:val="24"/>
              </w:rPr>
            </w:pPr>
            <w:r>
              <w:rPr>
                <w:rFonts w:ascii="Bodo_uzb" w:hAnsi="Bodo_uzb"/>
                <w:sz w:val="24"/>
              </w:rPr>
              <w:t>Бухоро</w:t>
            </w:r>
          </w:p>
        </w:tc>
        <w:tc>
          <w:tcPr>
            <w:tcW w:w="1417" w:type="dxa"/>
          </w:tcPr>
          <w:p w:rsidR="005914B0" w:rsidRDefault="005914B0" w:rsidP="00591072">
            <w:pPr>
              <w:ind w:left="284"/>
              <w:jc w:val="both"/>
              <w:rPr>
                <w:rFonts w:ascii="Bodo_uzb" w:hAnsi="Bodo_uzb"/>
                <w:sz w:val="24"/>
              </w:rPr>
            </w:pPr>
            <w:r>
              <w:rPr>
                <w:rFonts w:ascii="Bodo_uzb" w:hAnsi="Bodo_uzb"/>
                <w:sz w:val="24"/>
              </w:rPr>
              <w:t>60</w:t>
            </w:r>
          </w:p>
        </w:tc>
        <w:tc>
          <w:tcPr>
            <w:tcW w:w="2410" w:type="dxa"/>
          </w:tcPr>
          <w:p w:rsidR="005914B0" w:rsidRDefault="005914B0" w:rsidP="00591072">
            <w:pPr>
              <w:ind w:left="284"/>
              <w:jc w:val="both"/>
              <w:rPr>
                <w:rFonts w:ascii="Bodo_uzb" w:hAnsi="Bodo_uzb"/>
                <w:sz w:val="24"/>
              </w:rPr>
            </w:pPr>
            <w:r>
              <w:rPr>
                <w:rFonts w:ascii="Bodo_uzb" w:hAnsi="Bodo_uzb"/>
                <w:sz w:val="24"/>
              </w:rPr>
              <w:t>45</w:t>
            </w:r>
          </w:p>
        </w:tc>
        <w:tc>
          <w:tcPr>
            <w:tcW w:w="1559" w:type="dxa"/>
          </w:tcPr>
          <w:p w:rsidR="005914B0" w:rsidRDefault="005914B0" w:rsidP="00591072">
            <w:pPr>
              <w:ind w:left="284"/>
              <w:jc w:val="both"/>
              <w:rPr>
                <w:rFonts w:ascii="Bodo_uzb" w:hAnsi="Bodo_uzb"/>
                <w:sz w:val="24"/>
              </w:rPr>
            </w:pPr>
            <w:r>
              <w:rPr>
                <w:rFonts w:ascii="Bodo_uzb" w:hAnsi="Bodo_uzb"/>
                <w:sz w:val="24"/>
              </w:rPr>
              <w:t>9386,3</w:t>
            </w:r>
          </w:p>
        </w:tc>
        <w:tc>
          <w:tcPr>
            <w:tcW w:w="1560" w:type="dxa"/>
          </w:tcPr>
          <w:p w:rsidR="005914B0" w:rsidRDefault="005914B0" w:rsidP="00591072">
            <w:pPr>
              <w:ind w:left="284"/>
              <w:jc w:val="both"/>
              <w:rPr>
                <w:rFonts w:ascii="Bodo_uzb" w:hAnsi="Bodo_uzb"/>
                <w:sz w:val="24"/>
              </w:rPr>
            </w:pPr>
            <w:r>
              <w:rPr>
                <w:rFonts w:ascii="Bodo_uzb" w:hAnsi="Bodo_uzb"/>
                <w:sz w:val="24"/>
              </w:rPr>
              <w:t>16705,0</w:t>
            </w:r>
          </w:p>
        </w:tc>
      </w:tr>
      <w:tr w:rsidR="005914B0" w:rsidTr="00591072">
        <w:tblPrEx>
          <w:tblCellMar>
            <w:top w:w="0" w:type="dxa"/>
            <w:bottom w:w="0" w:type="dxa"/>
          </w:tblCellMar>
        </w:tblPrEx>
        <w:trPr>
          <w:cantSplit/>
        </w:trPr>
        <w:tc>
          <w:tcPr>
            <w:tcW w:w="1843" w:type="dxa"/>
          </w:tcPr>
          <w:p w:rsidR="005914B0" w:rsidRDefault="005914B0" w:rsidP="00591072">
            <w:pPr>
              <w:ind w:left="284"/>
              <w:jc w:val="both"/>
              <w:rPr>
                <w:rFonts w:ascii="Bodo_uzb" w:hAnsi="Bodo_uzb"/>
                <w:sz w:val="24"/>
              </w:rPr>
            </w:pPr>
            <w:r>
              <w:rPr>
                <w:rFonts w:ascii="Bodo_uzb" w:hAnsi="Bodo_uzb"/>
                <w:sz w:val="24"/>
              </w:rPr>
              <w:t>Жиззах</w:t>
            </w:r>
          </w:p>
        </w:tc>
        <w:tc>
          <w:tcPr>
            <w:tcW w:w="1417" w:type="dxa"/>
          </w:tcPr>
          <w:p w:rsidR="005914B0" w:rsidRDefault="005914B0" w:rsidP="00591072">
            <w:pPr>
              <w:ind w:left="284"/>
              <w:jc w:val="both"/>
              <w:rPr>
                <w:rFonts w:ascii="Bodo_uzb" w:hAnsi="Bodo_uzb"/>
                <w:sz w:val="24"/>
              </w:rPr>
            </w:pPr>
            <w:r>
              <w:rPr>
                <w:rFonts w:ascii="Bodo_uzb" w:hAnsi="Bodo_uzb"/>
                <w:sz w:val="24"/>
              </w:rPr>
              <w:t>38</w:t>
            </w:r>
          </w:p>
        </w:tc>
        <w:tc>
          <w:tcPr>
            <w:tcW w:w="2410" w:type="dxa"/>
          </w:tcPr>
          <w:p w:rsidR="005914B0" w:rsidRDefault="005914B0" w:rsidP="00591072">
            <w:pPr>
              <w:ind w:left="284"/>
              <w:jc w:val="both"/>
              <w:rPr>
                <w:rFonts w:ascii="Bodo_uzb" w:hAnsi="Bodo_uzb"/>
                <w:sz w:val="24"/>
              </w:rPr>
            </w:pPr>
            <w:r>
              <w:rPr>
                <w:rFonts w:ascii="Bodo_uzb" w:hAnsi="Bodo_uzb"/>
                <w:sz w:val="24"/>
              </w:rPr>
              <w:t>30</w:t>
            </w:r>
          </w:p>
        </w:tc>
        <w:tc>
          <w:tcPr>
            <w:tcW w:w="1559" w:type="dxa"/>
          </w:tcPr>
          <w:p w:rsidR="005914B0" w:rsidRDefault="005914B0" w:rsidP="00591072">
            <w:pPr>
              <w:ind w:left="284"/>
              <w:jc w:val="both"/>
              <w:rPr>
                <w:rFonts w:ascii="Bodo_uzb" w:hAnsi="Bodo_uzb"/>
                <w:sz w:val="24"/>
              </w:rPr>
            </w:pPr>
            <w:r>
              <w:rPr>
                <w:rFonts w:ascii="Bodo_uzb" w:hAnsi="Bodo_uzb"/>
                <w:sz w:val="24"/>
              </w:rPr>
              <w:t>31995,3</w:t>
            </w:r>
          </w:p>
        </w:tc>
        <w:tc>
          <w:tcPr>
            <w:tcW w:w="1560" w:type="dxa"/>
          </w:tcPr>
          <w:p w:rsidR="005914B0" w:rsidRDefault="005914B0" w:rsidP="00591072">
            <w:pPr>
              <w:ind w:left="284"/>
              <w:jc w:val="both"/>
              <w:rPr>
                <w:rFonts w:ascii="Bodo_uzb" w:hAnsi="Bodo_uzb"/>
                <w:sz w:val="24"/>
              </w:rPr>
            </w:pPr>
            <w:r>
              <w:rPr>
                <w:rFonts w:ascii="Bodo_uzb" w:hAnsi="Bodo_uzb"/>
                <w:sz w:val="24"/>
              </w:rPr>
              <w:t>27269,6</w:t>
            </w:r>
          </w:p>
        </w:tc>
      </w:tr>
      <w:tr w:rsidR="005914B0" w:rsidTr="00591072">
        <w:tblPrEx>
          <w:tblCellMar>
            <w:top w:w="0" w:type="dxa"/>
            <w:bottom w:w="0" w:type="dxa"/>
          </w:tblCellMar>
        </w:tblPrEx>
        <w:trPr>
          <w:cantSplit/>
        </w:trPr>
        <w:tc>
          <w:tcPr>
            <w:tcW w:w="1843" w:type="dxa"/>
          </w:tcPr>
          <w:p w:rsidR="005914B0" w:rsidRDefault="005914B0" w:rsidP="00591072">
            <w:pPr>
              <w:ind w:left="284"/>
              <w:jc w:val="both"/>
              <w:rPr>
                <w:rFonts w:ascii="Bodo_uzb" w:hAnsi="Bodo_uzb"/>
                <w:sz w:val="24"/>
              </w:rPr>
            </w:pPr>
            <w:r>
              <w:rPr>
                <w:rFonts w:ascii="Bodo_uzb" w:hAnsi="Bodo_uzb"/>
                <w:sz w:val="24"/>
              </w:rPr>
              <w:t>Кашкадарё</w:t>
            </w:r>
          </w:p>
        </w:tc>
        <w:tc>
          <w:tcPr>
            <w:tcW w:w="1417" w:type="dxa"/>
          </w:tcPr>
          <w:p w:rsidR="005914B0" w:rsidRDefault="005914B0" w:rsidP="00591072">
            <w:pPr>
              <w:ind w:left="284"/>
              <w:jc w:val="both"/>
              <w:rPr>
                <w:rFonts w:ascii="Bodo_uzb" w:hAnsi="Bodo_uzb"/>
                <w:sz w:val="24"/>
              </w:rPr>
            </w:pPr>
            <w:r>
              <w:rPr>
                <w:rFonts w:ascii="Bodo_uzb" w:hAnsi="Bodo_uzb"/>
                <w:sz w:val="24"/>
              </w:rPr>
              <w:t>39</w:t>
            </w:r>
          </w:p>
        </w:tc>
        <w:tc>
          <w:tcPr>
            <w:tcW w:w="2410" w:type="dxa"/>
          </w:tcPr>
          <w:p w:rsidR="005914B0" w:rsidRDefault="005914B0" w:rsidP="00591072">
            <w:pPr>
              <w:ind w:left="284"/>
              <w:jc w:val="both"/>
              <w:rPr>
                <w:rFonts w:ascii="Bodo_uzb" w:hAnsi="Bodo_uzb"/>
                <w:sz w:val="24"/>
              </w:rPr>
            </w:pPr>
            <w:r>
              <w:rPr>
                <w:rFonts w:ascii="Bodo_uzb" w:hAnsi="Bodo_uzb"/>
                <w:sz w:val="24"/>
              </w:rPr>
              <w:t>32</w:t>
            </w:r>
          </w:p>
        </w:tc>
        <w:tc>
          <w:tcPr>
            <w:tcW w:w="1559" w:type="dxa"/>
          </w:tcPr>
          <w:p w:rsidR="005914B0" w:rsidRDefault="005914B0" w:rsidP="00591072">
            <w:pPr>
              <w:ind w:left="284"/>
              <w:jc w:val="both"/>
              <w:rPr>
                <w:rFonts w:ascii="Bodo_uzb" w:hAnsi="Bodo_uzb"/>
                <w:sz w:val="24"/>
              </w:rPr>
            </w:pPr>
            <w:r>
              <w:rPr>
                <w:rFonts w:ascii="Bodo_uzb" w:hAnsi="Bodo_uzb"/>
                <w:sz w:val="24"/>
              </w:rPr>
              <w:t>41159,5</w:t>
            </w:r>
          </w:p>
        </w:tc>
        <w:tc>
          <w:tcPr>
            <w:tcW w:w="1560" w:type="dxa"/>
          </w:tcPr>
          <w:p w:rsidR="005914B0" w:rsidRDefault="005914B0" w:rsidP="00591072">
            <w:pPr>
              <w:ind w:left="284"/>
              <w:jc w:val="both"/>
              <w:rPr>
                <w:rFonts w:ascii="Bodo_uzb" w:hAnsi="Bodo_uzb"/>
                <w:sz w:val="24"/>
              </w:rPr>
            </w:pPr>
            <w:r>
              <w:rPr>
                <w:rFonts w:ascii="Bodo_uzb" w:hAnsi="Bodo_uzb"/>
                <w:sz w:val="24"/>
              </w:rPr>
              <w:t>11867,2</w:t>
            </w:r>
          </w:p>
        </w:tc>
      </w:tr>
      <w:tr w:rsidR="005914B0" w:rsidTr="00591072">
        <w:tblPrEx>
          <w:tblCellMar>
            <w:top w:w="0" w:type="dxa"/>
            <w:bottom w:w="0" w:type="dxa"/>
          </w:tblCellMar>
        </w:tblPrEx>
        <w:trPr>
          <w:cantSplit/>
        </w:trPr>
        <w:tc>
          <w:tcPr>
            <w:tcW w:w="1843" w:type="dxa"/>
          </w:tcPr>
          <w:p w:rsidR="005914B0" w:rsidRDefault="005914B0" w:rsidP="00591072">
            <w:pPr>
              <w:ind w:left="284"/>
              <w:jc w:val="both"/>
              <w:rPr>
                <w:rFonts w:ascii="Bodo_uzb" w:hAnsi="Bodo_uzb"/>
                <w:sz w:val="24"/>
              </w:rPr>
            </w:pPr>
            <w:r>
              <w:rPr>
                <w:rFonts w:ascii="Bodo_uzb" w:hAnsi="Bodo_uzb"/>
                <w:sz w:val="24"/>
              </w:rPr>
              <w:t>Навоий</w:t>
            </w:r>
          </w:p>
        </w:tc>
        <w:tc>
          <w:tcPr>
            <w:tcW w:w="1417" w:type="dxa"/>
          </w:tcPr>
          <w:p w:rsidR="005914B0" w:rsidRDefault="005914B0" w:rsidP="00591072">
            <w:pPr>
              <w:ind w:left="284"/>
              <w:jc w:val="both"/>
              <w:rPr>
                <w:rFonts w:ascii="Bodo_uzb" w:hAnsi="Bodo_uzb"/>
                <w:sz w:val="24"/>
              </w:rPr>
            </w:pPr>
            <w:r>
              <w:rPr>
                <w:rFonts w:ascii="Bodo_uzb" w:hAnsi="Bodo_uzb"/>
                <w:sz w:val="24"/>
              </w:rPr>
              <w:t>33</w:t>
            </w:r>
          </w:p>
        </w:tc>
        <w:tc>
          <w:tcPr>
            <w:tcW w:w="2410" w:type="dxa"/>
          </w:tcPr>
          <w:p w:rsidR="005914B0" w:rsidRDefault="005914B0" w:rsidP="00591072">
            <w:pPr>
              <w:ind w:left="284"/>
              <w:jc w:val="both"/>
              <w:rPr>
                <w:rFonts w:ascii="Bodo_uzb" w:hAnsi="Bodo_uzb"/>
                <w:sz w:val="24"/>
              </w:rPr>
            </w:pPr>
            <w:r>
              <w:rPr>
                <w:rFonts w:ascii="Bodo_uzb" w:hAnsi="Bodo_uzb"/>
                <w:sz w:val="24"/>
              </w:rPr>
              <w:t>28</w:t>
            </w:r>
          </w:p>
        </w:tc>
        <w:tc>
          <w:tcPr>
            <w:tcW w:w="1559" w:type="dxa"/>
          </w:tcPr>
          <w:p w:rsidR="005914B0" w:rsidRDefault="005914B0" w:rsidP="00591072">
            <w:pPr>
              <w:ind w:left="284"/>
              <w:jc w:val="both"/>
              <w:rPr>
                <w:rFonts w:ascii="Bodo_uzb" w:hAnsi="Bodo_uzb"/>
                <w:sz w:val="24"/>
              </w:rPr>
            </w:pPr>
            <w:r>
              <w:rPr>
                <w:rFonts w:ascii="Bodo_uzb" w:hAnsi="Bodo_uzb"/>
                <w:sz w:val="24"/>
              </w:rPr>
              <w:t>181690,8</w:t>
            </w:r>
          </w:p>
        </w:tc>
        <w:tc>
          <w:tcPr>
            <w:tcW w:w="1560" w:type="dxa"/>
          </w:tcPr>
          <w:p w:rsidR="005914B0" w:rsidRDefault="005914B0" w:rsidP="00591072">
            <w:pPr>
              <w:ind w:left="284"/>
              <w:jc w:val="both"/>
              <w:rPr>
                <w:rFonts w:ascii="Bodo_uzb" w:hAnsi="Bodo_uzb"/>
                <w:sz w:val="24"/>
              </w:rPr>
            </w:pPr>
            <w:r>
              <w:rPr>
                <w:rFonts w:ascii="Bodo_uzb" w:hAnsi="Bodo_uzb"/>
                <w:sz w:val="24"/>
              </w:rPr>
              <w:t>188050,9</w:t>
            </w:r>
          </w:p>
        </w:tc>
      </w:tr>
      <w:tr w:rsidR="005914B0" w:rsidTr="00591072">
        <w:tblPrEx>
          <w:tblCellMar>
            <w:top w:w="0" w:type="dxa"/>
            <w:bottom w:w="0" w:type="dxa"/>
          </w:tblCellMar>
        </w:tblPrEx>
        <w:trPr>
          <w:cantSplit/>
        </w:trPr>
        <w:tc>
          <w:tcPr>
            <w:tcW w:w="1843" w:type="dxa"/>
          </w:tcPr>
          <w:p w:rsidR="005914B0" w:rsidRDefault="005914B0" w:rsidP="00591072">
            <w:pPr>
              <w:ind w:left="284"/>
              <w:jc w:val="both"/>
              <w:rPr>
                <w:rFonts w:ascii="Bodo_uzb" w:hAnsi="Bodo_uzb"/>
                <w:sz w:val="24"/>
              </w:rPr>
            </w:pPr>
            <w:r>
              <w:rPr>
                <w:rFonts w:ascii="Bodo_uzb" w:hAnsi="Bodo_uzb"/>
                <w:sz w:val="24"/>
              </w:rPr>
              <w:t>Наманган</w:t>
            </w:r>
          </w:p>
        </w:tc>
        <w:tc>
          <w:tcPr>
            <w:tcW w:w="1417" w:type="dxa"/>
          </w:tcPr>
          <w:p w:rsidR="005914B0" w:rsidRDefault="005914B0" w:rsidP="00591072">
            <w:pPr>
              <w:ind w:left="284"/>
              <w:jc w:val="both"/>
              <w:rPr>
                <w:rFonts w:ascii="Bodo_uzb" w:hAnsi="Bodo_uzb"/>
                <w:sz w:val="24"/>
              </w:rPr>
            </w:pPr>
            <w:r>
              <w:rPr>
                <w:rFonts w:ascii="Bodo_uzb" w:hAnsi="Bodo_uzb"/>
                <w:sz w:val="24"/>
              </w:rPr>
              <w:t>80</w:t>
            </w:r>
          </w:p>
        </w:tc>
        <w:tc>
          <w:tcPr>
            <w:tcW w:w="2410" w:type="dxa"/>
          </w:tcPr>
          <w:p w:rsidR="005914B0" w:rsidRDefault="005914B0" w:rsidP="00591072">
            <w:pPr>
              <w:ind w:left="284"/>
              <w:jc w:val="both"/>
              <w:rPr>
                <w:rFonts w:ascii="Bodo_uzb" w:hAnsi="Bodo_uzb"/>
                <w:sz w:val="24"/>
              </w:rPr>
            </w:pPr>
            <w:r>
              <w:rPr>
                <w:rFonts w:ascii="Bodo_uzb" w:hAnsi="Bodo_uzb"/>
                <w:sz w:val="24"/>
              </w:rPr>
              <w:t>69</w:t>
            </w:r>
          </w:p>
        </w:tc>
        <w:tc>
          <w:tcPr>
            <w:tcW w:w="1559" w:type="dxa"/>
          </w:tcPr>
          <w:p w:rsidR="005914B0" w:rsidRDefault="005914B0" w:rsidP="00591072">
            <w:pPr>
              <w:ind w:left="284"/>
              <w:jc w:val="both"/>
              <w:rPr>
                <w:rFonts w:ascii="Bodo_uzb" w:hAnsi="Bodo_uzb"/>
                <w:sz w:val="24"/>
              </w:rPr>
            </w:pPr>
            <w:r>
              <w:rPr>
                <w:rFonts w:ascii="Bodo_uzb" w:hAnsi="Bodo_uzb"/>
                <w:sz w:val="24"/>
              </w:rPr>
              <w:t>29083,9</w:t>
            </w:r>
          </w:p>
        </w:tc>
        <w:tc>
          <w:tcPr>
            <w:tcW w:w="1560" w:type="dxa"/>
          </w:tcPr>
          <w:p w:rsidR="005914B0" w:rsidRDefault="005914B0" w:rsidP="00591072">
            <w:pPr>
              <w:ind w:left="284"/>
              <w:jc w:val="both"/>
              <w:rPr>
                <w:rFonts w:ascii="Bodo_uzb" w:hAnsi="Bodo_uzb"/>
                <w:sz w:val="24"/>
              </w:rPr>
            </w:pPr>
            <w:r>
              <w:rPr>
                <w:rFonts w:ascii="Bodo_uzb" w:hAnsi="Bodo_uzb"/>
                <w:sz w:val="24"/>
              </w:rPr>
              <w:t>24865,8</w:t>
            </w:r>
          </w:p>
        </w:tc>
      </w:tr>
      <w:tr w:rsidR="005914B0" w:rsidTr="00591072">
        <w:tblPrEx>
          <w:tblCellMar>
            <w:top w:w="0" w:type="dxa"/>
            <w:bottom w:w="0" w:type="dxa"/>
          </w:tblCellMar>
        </w:tblPrEx>
        <w:trPr>
          <w:cantSplit/>
        </w:trPr>
        <w:tc>
          <w:tcPr>
            <w:tcW w:w="1843" w:type="dxa"/>
          </w:tcPr>
          <w:p w:rsidR="005914B0" w:rsidRDefault="005914B0" w:rsidP="00591072">
            <w:pPr>
              <w:ind w:left="284"/>
              <w:jc w:val="both"/>
              <w:rPr>
                <w:rFonts w:ascii="Bodo_uzb" w:hAnsi="Bodo_uzb"/>
                <w:sz w:val="24"/>
              </w:rPr>
            </w:pPr>
            <w:r>
              <w:rPr>
                <w:rFonts w:ascii="Bodo_uzb" w:hAnsi="Bodo_uzb"/>
                <w:sz w:val="24"/>
              </w:rPr>
              <w:t>Самарканд</w:t>
            </w:r>
          </w:p>
        </w:tc>
        <w:tc>
          <w:tcPr>
            <w:tcW w:w="1417" w:type="dxa"/>
          </w:tcPr>
          <w:p w:rsidR="005914B0" w:rsidRDefault="005914B0" w:rsidP="00591072">
            <w:pPr>
              <w:ind w:left="284"/>
              <w:jc w:val="both"/>
              <w:rPr>
                <w:rFonts w:ascii="Bodo_uzb" w:hAnsi="Bodo_uzb"/>
                <w:sz w:val="24"/>
              </w:rPr>
            </w:pPr>
            <w:r>
              <w:rPr>
                <w:rFonts w:ascii="Bodo_uzb" w:hAnsi="Bodo_uzb"/>
                <w:sz w:val="24"/>
              </w:rPr>
              <w:t>125</w:t>
            </w:r>
          </w:p>
        </w:tc>
        <w:tc>
          <w:tcPr>
            <w:tcW w:w="2410" w:type="dxa"/>
          </w:tcPr>
          <w:p w:rsidR="005914B0" w:rsidRDefault="005914B0" w:rsidP="00591072">
            <w:pPr>
              <w:ind w:left="284"/>
              <w:jc w:val="both"/>
              <w:rPr>
                <w:rFonts w:ascii="Bodo_uzb" w:hAnsi="Bodo_uzb"/>
                <w:sz w:val="24"/>
              </w:rPr>
            </w:pPr>
            <w:r>
              <w:rPr>
                <w:rFonts w:ascii="Bodo_uzb" w:hAnsi="Bodo_uzb"/>
                <w:sz w:val="24"/>
              </w:rPr>
              <w:t>102</w:t>
            </w:r>
          </w:p>
        </w:tc>
        <w:tc>
          <w:tcPr>
            <w:tcW w:w="1559" w:type="dxa"/>
          </w:tcPr>
          <w:p w:rsidR="005914B0" w:rsidRDefault="005914B0" w:rsidP="00591072">
            <w:pPr>
              <w:ind w:left="284"/>
              <w:jc w:val="both"/>
              <w:rPr>
                <w:rFonts w:ascii="Bodo_uzb" w:hAnsi="Bodo_uzb"/>
                <w:sz w:val="24"/>
              </w:rPr>
            </w:pPr>
            <w:r>
              <w:rPr>
                <w:rFonts w:ascii="Bodo_uzb" w:hAnsi="Bodo_uzb"/>
                <w:sz w:val="24"/>
              </w:rPr>
              <w:t>28539,5</w:t>
            </w:r>
          </w:p>
        </w:tc>
        <w:tc>
          <w:tcPr>
            <w:tcW w:w="1560" w:type="dxa"/>
          </w:tcPr>
          <w:p w:rsidR="005914B0" w:rsidRDefault="005914B0" w:rsidP="00591072">
            <w:pPr>
              <w:ind w:left="284"/>
              <w:jc w:val="both"/>
              <w:rPr>
                <w:rFonts w:ascii="Bodo_uzb" w:hAnsi="Bodo_uzb"/>
                <w:sz w:val="24"/>
              </w:rPr>
            </w:pPr>
            <w:r>
              <w:rPr>
                <w:rFonts w:ascii="Bodo_uzb" w:hAnsi="Bodo_uzb"/>
                <w:sz w:val="24"/>
              </w:rPr>
              <w:t>35420,5</w:t>
            </w:r>
          </w:p>
        </w:tc>
      </w:tr>
      <w:tr w:rsidR="005914B0" w:rsidTr="00591072">
        <w:tblPrEx>
          <w:tblCellMar>
            <w:top w:w="0" w:type="dxa"/>
            <w:bottom w:w="0" w:type="dxa"/>
          </w:tblCellMar>
        </w:tblPrEx>
        <w:trPr>
          <w:cantSplit/>
        </w:trPr>
        <w:tc>
          <w:tcPr>
            <w:tcW w:w="1843" w:type="dxa"/>
          </w:tcPr>
          <w:p w:rsidR="005914B0" w:rsidRDefault="005914B0" w:rsidP="00591072">
            <w:pPr>
              <w:ind w:left="284"/>
              <w:jc w:val="both"/>
              <w:rPr>
                <w:rFonts w:ascii="Bodo_uzb" w:hAnsi="Bodo_uzb"/>
                <w:sz w:val="24"/>
              </w:rPr>
            </w:pPr>
            <w:r>
              <w:rPr>
                <w:rFonts w:ascii="Bodo_uzb" w:hAnsi="Bodo_uzb"/>
                <w:sz w:val="24"/>
              </w:rPr>
              <w:t>Сурхондарё</w:t>
            </w:r>
          </w:p>
        </w:tc>
        <w:tc>
          <w:tcPr>
            <w:tcW w:w="1417" w:type="dxa"/>
          </w:tcPr>
          <w:p w:rsidR="005914B0" w:rsidRDefault="005914B0" w:rsidP="00591072">
            <w:pPr>
              <w:ind w:left="284"/>
              <w:jc w:val="both"/>
              <w:rPr>
                <w:rFonts w:ascii="Bodo_uzb" w:hAnsi="Bodo_uzb"/>
                <w:sz w:val="24"/>
              </w:rPr>
            </w:pPr>
            <w:r>
              <w:rPr>
                <w:rFonts w:ascii="Bodo_uzb" w:hAnsi="Bodo_uzb"/>
                <w:sz w:val="24"/>
              </w:rPr>
              <w:t>53</w:t>
            </w:r>
          </w:p>
        </w:tc>
        <w:tc>
          <w:tcPr>
            <w:tcW w:w="2410" w:type="dxa"/>
          </w:tcPr>
          <w:p w:rsidR="005914B0" w:rsidRDefault="005914B0" w:rsidP="00591072">
            <w:pPr>
              <w:ind w:left="284"/>
              <w:jc w:val="both"/>
              <w:rPr>
                <w:rFonts w:ascii="Bodo_uzb" w:hAnsi="Bodo_uzb"/>
                <w:sz w:val="24"/>
              </w:rPr>
            </w:pPr>
            <w:r>
              <w:rPr>
                <w:rFonts w:ascii="Bodo_uzb" w:hAnsi="Bodo_uzb"/>
                <w:sz w:val="24"/>
              </w:rPr>
              <w:t>30</w:t>
            </w:r>
          </w:p>
        </w:tc>
        <w:tc>
          <w:tcPr>
            <w:tcW w:w="1559" w:type="dxa"/>
          </w:tcPr>
          <w:p w:rsidR="005914B0" w:rsidRDefault="005914B0" w:rsidP="00591072">
            <w:pPr>
              <w:ind w:left="284"/>
              <w:jc w:val="both"/>
              <w:rPr>
                <w:rFonts w:ascii="Bodo_uzb" w:hAnsi="Bodo_uzb"/>
                <w:sz w:val="24"/>
              </w:rPr>
            </w:pPr>
            <w:r>
              <w:rPr>
                <w:rFonts w:ascii="Bodo_uzb" w:hAnsi="Bodo_uzb"/>
                <w:sz w:val="24"/>
              </w:rPr>
              <w:t>497,6</w:t>
            </w:r>
          </w:p>
        </w:tc>
        <w:tc>
          <w:tcPr>
            <w:tcW w:w="1560" w:type="dxa"/>
          </w:tcPr>
          <w:p w:rsidR="005914B0" w:rsidRDefault="005914B0" w:rsidP="00591072">
            <w:pPr>
              <w:ind w:left="284"/>
              <w:jc w:val="both"/>
              <w:rPr>
                <w:rFonts w:ascii="Bodo_uzb" w:hAnsi="Bodo_uzb"/>
                <w:sz w:val="24"/>
              </w:rPr>
            </w:pPr>
            <w:r>
              <w:rPr>
                <w:rFonts w:ascii="Bodo_uzb" w:hAnsi="Bodo_uzb"/>
                <w:sz w:val="24"/>
              </w:rPr>
              <w:t>1620,4</w:t>
            </w:r>
          </w:p>
        </w:tc>
      </w:tr>
      <w:tr w:rsidR="005914B0" w:rsidTr="00591072">
        <w:tblPrEx>
          <w:tblCellMar>
            <w:top w:w="0" w:type="dxa"/>
            <w:bottom w:w="0" w:type="dxa"/>
          </w:tblCellMar>
        </w:tblPrEx>
        <w:trPr>
          <w:cantSplit/>
        </w:trPr>
        <w:tc>
          <w:tcPr>
            <w:tcW w:w="1843" w:type="dxa"/>
          </w:tcPr>
          <w:p w:rsidR="005914B0" w:rsidRDefault="005914B0" w:rsidP="00591072">
            <w:pPr>
              <w:ind w:left="284"/>
              <w:jc w:val="both"/>
              <w:rPr>
                <w:rFonts w:ascii="Bodo_uzb" w:hAnsi="Bodo_uzb"/>
                <w:sz w:val="24"/>
              </w:rPr>
            </w:pPr>
            <w:r>
              <w:rPr>
                <w:rFonts w:ascii="Bodo_uzb" w:hAnsi="Bodo_uzb"/>
                <w:sz w:val="24"/>
              </w:rPr>
              <w:t>Сирдарё</w:t>
            </w:r>
          </w:p>
        </w:tc>
        <w:tc>
          <w:tcPr>
            <w:tcW w:w="1417" w:type="dxa"/>
          </w:tcPr>
          <w:p w:rsidR="005914B0" w:rsidRDefault="005914B0" w:rsidP="00591072">
            <w:pPr>
              <w:ind w:left="284"/>
              <w:jc w:val="both"/>
              <w:rPr>
                <w:rFonts w:ascii="Bodo_uzb" w:hAnsi="Bodo_uzb"/>
                <w:sz w:val="24"/>
              </w:rPr>
            </w:pPr>
            <w:r>
              <w:rPr>
                <w:rFonts w:ascii="Bodo_uzb" w:hAnsi="Bodo_uzb"/>
                <w:sz w:val="24"/>
              </w:rPr>
              <w:t>31</w:t>
            </w:r>
          </w:p>
        </w:tc>
        <w:tc>
          <w:tcPr>
            <w:tcW w:w="2410" w:type="dxa"/>
          </w:tcPr>
          <w:p w:rsidR="005914B0" w:rsidRDefault="005914B0" w:rsidP="00591072">
            <w:pPr>
              <w:ind w:left="284"/>
              <w:jc w:val="both"/>
              <w:rPr>
                <w:rFonts w:ascii="Bodo_uzb" w:hAnsi="Bodo_uzb"/>
                <w:sz w:val="24"/>
              </w:rPr>
            </w:pPr>
            <w:r>
              <w:rPr>
                <w:rFonts w:ascii="Bodo_uzb" w:hAnsi="Bodo_uzb"/>
                <w:sz w:val="24"/>
              </w:rPr>
              <w:t>29</w:t>
            </w:r>
          </w:p>
        </w:tc>
        <w:tc>
          <w:tcPr>
            <w:tcW w:w="1559" w:type="dxa"/>
          </w:tcPr>
          <w:p w:rsidR="005914B0" w:rsidRDefault="005914B0" w:rsidP="00591072">
            <w:pPr>
              <w:ind w:left="284"/>
              <w:jc w:val="both"/>
              <w:rPr>
                <w:rFonts w:ascii="Bodo_uzb" w:hAnsi="Bodo_uzb"/>
                <w:sz w:val="24"/>
              </w:rPr>
            </w:pPr>
            <w:r>
              <w:rPr>
                <w:rFonts w:ascii="Bodo_uzb" w:hAnsi="Bodo_uzb"/>
                <w:sz w:val="24"/>
              </w:rPr>
              <w:t>12417,6</w:t>
            </w:r>
          </w:p>
        </w:tc>
        <w:tc>
          <w:tcPr>
            <w:tcW w:w="1560" w:type="dxa"/>
          </w:tcPr>
          <w:p w:rsidR="005914B0" w:rsidRDefault="005914B0" w:rsidP="00591072">
            <w:pPr>
              <w:ind w:left="284"/>
              <w:jc w:val="both"/>
              <w:rPr>
                <w:rFonts w:ascii="Bodo_uzb" w:hAnsi="Bodo_uzb"/>
                <w:sz w:val="24"/>
              </w:rPr>
            </w:pPr>
            <w:r>
              <w:rPr>
                <w:rFonts w:ascii="Bodo_uzb" w:hAnsi="Bodo_uzb"/>
                <w:sz w:val="24"/>
              </w:rPr>
              <w:t>5593,7</w:t>
            </w:r>
          </w:p>
        </w:tc>
      </w:tr>
      <w:tr w:rsidR="005914B0" w:rsidTr="00591072">
        <w:tblPrEx>
          <w:tblCellMar>
            <w:top w:w="0" w:type="dxa"/>
            <w:bottom w:w="0" w:type="dxa"/>
          </w:tblCellMar>
        </w:tblPrEx>
        <w:trPr>
          <w:cantSplit/>
        </w:trPr>
        <w:tc>
          <w:tcPr>
            <w:tcW w:w="1843" w:type="dxa"/>
          </w:tcPr>
          <w:p w:rsidR="005914B0" w:rsidRDefault="005914B0" w:rsidP="00591072">
            <w:pPr>
              <w:ind w:left="284"/>
              <w:jc w:val="both"/>
              <w:rPr>
                <w:rFonts w:ascii="Bodo_uzb" w:hAnsi="Bodo_uzb"/>
                <w:sz w:val="24"/>
              </w:rPr>
            </w:pPr>
            <w:r>
              <w:rPr>
                <w:rFonts w:ascii="Bodo_uzb" w:hAnsi="Bodo_uzb"/>
                <w:sz w:val="24"/>
              </w:rPr>
              <w:t>Фаргона</w:t>
            </w:r>
          </w:p>
        </w:tc>
        <w:tc>
          <w:tcPr>
            <w:tcW w:w="1417" w:type="dxa"/>
          </w:tcPr>
          <w:p w:rsidR="005914B0" w:rsidRDefault="005914B0" w:rsidP="00591072">
            <w:pPr>
              <w:ind w:left="284"/>
              <w:jc w:val="both"/>
              <w:rPr>
                <w:rFonts w:ascii="Bodo_uzb" w:hAnsi="Bodo_uzb"/>
                <w:sz w:val="24"/>
              </w:rPr>
            </w:pPr>
            <w:r>
              <w:rPr>
                <w:rFonts w:ascii="Bodo_uzb" w:hAnsi="Bodo_uzb"/>
                <w:sz w:val="24"/>
              </w:rPr>
              <w:t>76</w:t>
            </w:r>
          </w:p>
        </w:tc>
        <w:tc>
          <w:tcPr>
            <w:tcW w:w="2410" w:type="dxa"/>
          </w:tcPr>
          <w:p w:rsidR="005914B0" w:rsidRDefault="005914B0" w:rsidP="00591072">
            <w:pPr>
              <w:ind w:left="284"/>
              <w:jc w:val="both"/>
              <w:rPr>
                <w:rFonts w:ascii="Bodo_uzb" w:hAnsi="Bodo_uzb"/>
                <w:sz w:val="24"/>
              </w:rPr>
            </w:pPr>
            <w:r>
              <w:rPr>
                <w:rFonts w:ascii="Bodo_uzb" w:hAnsi="Bodo_uzb"/>
                <w:sz w:val="24"/>
              </w:rPr>
              <w:t>51</w:t>
            </w:r>
          </w:p>
        </w:tc>
        <w:tc>
          <w:tcPr>
            <w:tcW w:w="1559" w:type="dxa"/>
          </w:tcPr>
          <w:p w:rsidR="005914B0" w:rsidRDefault="005914B0" w:rsidP="00591072">
            <w:pPr>
              <w:ind w:left="284"/>
              <w:jc w:val="both"/>
              <w:rPr>
                <w:rFonts w:ascii="Bodo_uzb" w:hAnsi="Bodo_uzb"/>
                <w:sz w:val="24"/>
              </w:rPr>
            </w:pPr>
            <w:r>
              <w:rPr>
                <w:rFonts w:ascii="Bodo_uzb" w:hAnsi="Bodo_uzb"/>
                <w:sz w:val="24"/>
              </w:rPr>
              <w:t>122461,3</w:t>
            </w:r>
          </w:p>
        </w:tc>
        <w:tc>
          <w:tcPr>
            <w:tcW w:w="1560" w:type="dxa"/>
          </w:tcPr>
          <w:p w:rsidR="005914B0" w:rsidRDefault="005914B0" w:rsidP="00591072">
            <w:pPr>
              <w:ind w:left="284"/>
              <w:jc w:val="both"/>
              <w:rPr>
                <w:rFonts w:ascii="Bodo_uzb" w:hAnsi="Bodo_uzb"/>
                <w:sz w:val="24"/>
              </w:rPr>
            </w:pPr>
            <w:r>
              <w:rPr>
                <w:rFonts w:ascii="Bodo_uzb" w:hAnsi="Bodo_uzb"/>
                <w:sz w:val="24"/>
              </w:rPr>
              <w:t>89094,7</w:t>
            </w:r>
          </w:p>
        </w:tc>
      </w:tr>
      <w:tr w:rsidR="005914B0" w:rsidTr="00591072">
        <w:tblPrEx>
          <w:tblCellMar>
            <w:top w:w="0" w:type="dxa"/>
            <w:bottom w:w="0" w:type="dxa"/>
          </w:tblCellMar>
        </w:tblPrEx>
        <w:trPr>
          <w:cantSplit/>
        </w:trPr>
        <w:tc>
          <w:tcPr>
            <w:tcW w:w="1843" w:type="dxa"/>
          </w:tcPr>
          <w:p w:rsidR="005914B0" w:rsidRDefault="005914B0" w:rsidP="00591072">
            <w:pPr>
              <w:ind w:left="284"/>
              <w:jc w:val="both"/>
              <w:rPr>
                <w:rFonts w:ascii="Bodo_uzb" w:hAnsi="Bodo_uzb"/>
                <w:sz w:val="24"/>
              </w:rPr>
            </w:pPr>
            <w:r>
              <w:rPr>
                <w:rFonts w:ascii="Bodo_uzb" w:hAnsi="Bodo_uzb"/>
                <w:sz w:val="24"/>
              </w:rPr>
              <w:t>Тошкент вилояти</w:t>
            </w:r>
          </w:p>
        </w:tc>
        <w:tc>
          <w:tcPr>
            <w:tcW w:w="1417" w:type="dxa"/>
          </w:tcPr>
          <w:p w:rsidR="005914B0" w:rsidRDefault="005914B0" w:rsidP="00591072">
            <w:pPr>
              <w:ind w:left="284"/>
              <w:jc w:val="both"/>
              <w:rPr>
                <w:rFonts w:ascii="Bodo_uzb" w:hAnsi="Bodo_uzb"/>
                <w:sz w:val="24"/>
              </w:rPr>
            </w:pPr>
            <w:r>
              <w:rPr>
                <w:rFonts w:ascii="Bodo_uzb" w:hAnsi="Bodo_uzb"/>
                <w:sz w:val="24"/>
              </w:rPr>
              <w:t>192</w:t>
            </w:r>
          </w:p>
        </w:tc>
        <w:tc>
          <w:tcPr>
            <w:tcW w:w="2410" w:type="dxa"/>
          </w:tcPr>
          <w:p w:rsidR="005914B0" w:rsidRDefault="005914B0" w:rsidP="00591072">
            <w:pPr>
              <w:ind w:left="284"/>
              <w:jc w:val="both"/>
              <w:rPr>
                <w:rFonts w:ascii="Bodo_uzb" w:hAnsi="Bodo_uzb"/>
                <w:sz w:val="24"/>
              </w:rPr>
            </w:pPr>
            <w:r>
              <w:rPr>
                <w:rFonts w:ascii="Bodo_uzb" w:hAnsi="Bodo_uzb"/>
                <w:sz w:val="24"/>
              </w:rPr>
              <w:t>151</w:t>
            </w:r>
          </w:p>
        </w:tc>
        <w:tc>
          <w:tcPr>
            <w:tcW w:w="1559" w:type="dxa"/>
          </w:tcPr>
          <w:p w:rsidR="005914B0" w:rsidRDefault="005914B0" w:rsidP="00591072">
            <w:pPr>
              <w:ind w:left="284"/>
              <w:jc w:val="both"/>
              <w:rPr>
                <w:rFonts w:ascii="Bodo_uzb" w:hAnsi="Bodo_uzb"/>
                <w:sz w:val="24"/>
              </w:rPr>
            </w:pPr>
            <w:r>
              <w:rPr>
                <w:rFonts w:ascii="Bodo_uzb" w:hAnsi="Bodo_uzb"/>
                <w:sz w:val="24"/>
              </w:rPr>
              <w:t>174547,3</w:t>
            </w:r>
          </w:p>
        </w:tc>
        <w:tc>
          <w:tcPr>
            <w:tcW w:w="1560" w:type="dxa"/>
          </w:tcPr>
          <w:p w:rsidR="005914B0" w:rsidRDefault="005914B0" w:rsidP="00591072">
            <w:pPr>
              <w:ind w:left="284"/>
              <w:jc w:val="both"/>
              <w:rPr>
                <w:rFonts w:ascii="Bodo_uzb" w:hAnsi="Bodo_uzb"/>
                <w:sz w:val="24"/>
              </w:rPr>
            </w:pPr>
            <w:r>
              <w:rPr>
                <w:rFonts w:ascii="Bodo_uzb" w:hAnsi="Bodo_uzb"/>
                <w:sz w:val="24"/>
              </w:rPr>
              <w:t>118765,1</w:t>
            </w:r>
          </w:p>
        </w:tc>
      </w:tr>
      <w:tr w:rsidR="005914B0" w:rsidTr="00591072">
        <w:tblPrEx>
          <w:tblCellMar>
            <w:top w:w="0" w:type="dxa"/>
            <w:bottom w:w="0" w:type="dxa"/>
          </w:tblCellMar>
        </w:tblPrEx>
        <w:trPr>
          <w:cantSplit/>
        </w:trPr>
        <w:tc>
          <w:tcPr>
            <w:tcW w:w="1843" w:type="dxa"/>
          </w:tcPr>
          <w:p w:rsidR="005914B0" w:rsidRDefault="005914B0" w:rsidP="00591072">
            <w:pPr>
              <w:ind w:left="284"/>
              <w:jc w:val="both"/>
              <w:rPr>
                <w:rFonts w:ascii="Bodo_uzb" w:hAnsi="Bodo_uzb"/>
                <w:sz w:val="24"/>
              </w:rPr>
            </w:pPr>
            <w:r>
              <w:rPr>
                <w:rFonts w:ascii="Bodo_uzb" w:hAnsi="Bodo_uzb"/>
                <w:sz w:val="24"/>
              </w:rPr>
              <w:t>Хоразм</w:t>
            </w:r>
          </w:p>
        </w:tc>
        <w:tc>
          <w:tcPr>
            <w:tcW w:w="1417" w:type="dxa"/>
          </w:tcPr>
          <w:p w:rsidR="005914B0" w:rsidRDefault="005914B0" w:rsidP="00591072">
            <w:pPr>
              <w:ind w:left="284"/>
              <w:jc w:val="both"/>
              <w:rPr>
                <w:rFonts w:ascii="Bodo_uzb" w:hAnsi="Bodo_uzb"/>
                <w:sz w:val="24"/>
              </w:rPr>
            </w:pPr>
            <w:r>
              <w:rPr>
                <w:rFonts w:ascii="Bodo_uzb" w:hAnsi="Bodo_uzb"/>
                <w:sz w:val="24"/>
              </w:rPr>
              <w:t>36</w:t>
            </w:r>
          </w:p>
        </w:tc>
        <w:tc>
          <w:tcPr>
            <w:tcW w:w="2410" w:type="dxa"/>
          </w:tcPr>
          <w:p w:rsidR="005914B0" w:rsidRDefault="005914B0" w:rsidP="00591072">
            <w:pPr>
              <w:ind w:left="284"/>
              <w:jc w:val="both"/>
              <w:rPr>
                <w:rFonts w:ascii="Bodo_uzb" w:hAnsi="Bodo_uzb"/>
                <w:sz w:val="24"/>
              </w:rPr>
            </w:pPr>
            <w:r>
              <w:rPr>
                <w:rFonts w:ascii="Bodo_uzb" w:hAnsi="Bodo_uzb"/>
                <w:sz w:val="24"/>
              </w:rPr>
              <w:t>26</w:t>
            </w:r>
          </w:p>
        </w:tc>
        <w:tc>
          <w:tcPr>
            <w:tcW w:w="1559" w:type="dxa"/>
          </w:tcPr>
          <w:p w:rsidR="005914B0" w:rsidRDefault="005914B0" w:rsidP="00591072">
            <w:pPr>
              <w:ind w:left="284"/>
              <w:jc w:val="both"/>
              <w:rPr>
                <w:rFonts w:ascii="Bodo_uzb" w:hAnsi="Bodo_uzb"/>
                <w:sz w:val="24"/>
              </w:rPr>
            </w:pPr>
            <w:r>
              <w:rPr>
                <w:rFonts w:ascii="Bodo_uzb" w:hAnsi="Bodo_uzb"/>
                <w:sz w:val="24"/>
              </w:rPr>
              <w:t>10043,8</w:t>
            </w:r>
          </w:p>
        </w:tc>
        <w:tc>
          <w:tcPr>
            <w:tcW w:w="1560" w:type="dxa"/>
          </w:tcPr>
          <w:p w:rsidR="005914B0" w:rsidRDefault="005914B0" w:rsidP="00591072">
            <w:pPr>
              <w:ind w:left="284"/>
              <w:jc w:val="both"/>
              <w:rPr>
                <w:rFonts w:ascii="Bodo_uzb" w:hAnsi="Bodo_uzb"/>
                <w:sz w:val="24"/>
              </w:rPr>
            </w:pPr>
            <w:r>
              <w:rPr>
                <w:rFonts w:ascii="Bodo_uzb" w:hAnsi="Bodo_uzb"/>
                <w:sz w:val="24"/>
              </w:rPr>
              <w:t>28692,0</w:t>
            </w:r>
          </w:p>
        </w:tc>
      </w:tr>
      <w:tr w:rsidR="005914B0" w:rsidTr="00591072">
        <w:tblPrEx>
          <w:tblCellMar>
            <w:top w:w="0" w:type="dxa"/>
            <w:bottom w:w="0" w:type="dxa"/>
          </w:tblCellMar>
        </w:tblPrEx>
        <w:trPr>
          <w:cantSplit/>
        </w:trPr>
        <w:tc>
          <w:tcPr>
            <w:tcW w:w="1843" w:type="dxa"/>
          </w:tcPr>
          <w:p w:rsidR="005914B0" w:rsidRDefault="005914B0" w:rsidP="00591072">
            <w:pPr>
              <w:ind w:left="284"/>
              <w:jc w:val="both"/>
              <w:rPr>
                <w:rFonts w:ascii="Bodo_uzb" w:hAnsi="Bodo_uzb"/>
                <w:sz w:val="24"/>
              </w:rPr>
            </w:pPr>
            <w:r>
              <w:rPr>
                <w:rFonts w:ascii="Bodo_uzb" w:hAnsi="Bodo_uzb"/>
                <w:sz w:val="24"/>
              </w:rPr>
              <w:t xml:space="preserve">Тошкент ш. </w:t>
            </w:r>
          </w:p>
        </w:tc>
        <w:tc>
          <w:tcPr>
            <w:tcW w:w="1417" w:type="dxa"/>
          </w:tcPr>
          <w:p w:rsidR="005914B0" w:rsidRDefault="005914B0" w:rsidP="00591072">
            <w:pPr>
              <w:ind w:left="284"/>
              <w:jc w:val="both"/>
              <w:rPr>
                <w:rFonts w:ascii="Bodo_uzb" w:hAnsi="Bodo_uzb"/>
                <w:sz w:val="24"/>
              </w:rPr>
            </w:pPr>
            <w:r>
              <w:rPr>
                <w:rFonts w:ascii="Bodo_uzb" w:hAnsi="Bodo_uzb"/>
                <w:sz w:val="24"/>
              </w:rPr>
              <w:t>2418</w:t>
            </w:r>
          </w:p>
        </w:tc>
        <w:tc>
          <w:tcPr>
            <w:tcW w:w="2410" w:type="dxa"/>
          </w:tcPr>
          <w:p w:rsidR="005914B0" w:rsidRDefault="005914B0" w:rsidP="00591072">
            <w:pPr>
              <w:ind w:left="284"/>
              <w:jc w:val="both"/>
              <w:rPr>
                <w:rFonts w:ascii="Bodo_uzb" w:hAnsi="Bodo_uzb"/>
                <w:sz w:val="24"/>
              </w:rPr>
            </w:pPr>
            <w:r>
              <w:rPr>
                <w:rFonts w:ascii="Bodo_uzb" w:hAnsi="Bodo_uzb"/>
                <w:sz w:val="24"/>
              </w:rPr>
              <w:t>1375</w:t>
            </w:r>
          </w:p>
        </w:tc>
        <w:tc>
          <w:tcPr>
            <w:tcW w:w="1559" w:type="dxa"/>
          </w:tcPr>
          <w:p w:rsidR="005914B0" w:rsidRDefault="005914B0" w:rsidP="00591072">
            <w:pPr>
              <w:ind w:left="284"/>
              <w:jc w:val="both"/>
              <w:rPr>
                <w:rFonts w:ascii="Bodo_uzb" w:hAnsi="Bodo_uzb"/>
                <w:sz w:val="24"/>
              </w:rPr>
            </w:pPr>
            <w:r>
              <w:rPr>
                <w:rFonts w:ascii="Bodo_uzb" w:hAnsi="Bodo_uzb"/>
                <w:sz w:val="24"/>
              </w:rPr>
              <w:t>387764,0</w:t>
            </w:r>
          </w:p>
        </w:tc>
        <w:tc>
          <w:tcPr>
            <w:tcW w:w="1560" w:type="dxa"/>
          </w:tcPr>
          <w:p w:rsidR="005914B0" w:rsidRDefault="005914B0" w:rsidP="00591072">
            <w:pPr>
              <w:ind w:left="284"/>
              <w:jc w:val="both"/>
              <w:rPr>
                <w:rFonts w:ascii="Bodo_uzb" w:hAnsi="Bodo_uzb"/>
                <w:sz w:val="24"/>
              </w:rPr>
            </w:pPr>
            <w:r>
              <w:rPr>
                <w:rFonts w:ascii="Bodo_uzb" w:hAnsi="Bodo_uzb"/>
                <w:sz w:val="24"/>
              </w:rPr>
              <w:t>343192,8</w:t>
            </w:r>
          </w:p>
        </w:tc>
      </w:tr>
    </w:tbl>
    <w:p w:rsidR="005914B0" w:rsidRDefault="005914B0" w:rsidP="005914B0">
      <w:pPr>
        <w:ind w:left="284"/>
        <w:jc w:val="both"/>
        <w:rPr>
          <w:rFonts w:ascii="Bodo_uzb" w:hAnsi="Bodo_uzb"/>
          <w:sz w:val="24"/>
        </w:rPr>
      </w:pPr>
      <w:r>
        <w:rPr>
          <w:rFonts w:ascii="Bodo_uzb" w:hAnsi="Bodo_uzb"/>
          <w:sz w:val="24"/>
        </w:rPr>
        <w:t xml:space="preserve"> Уз.Р. Иқтисодиёт вазирлиги маълумотларидан фойдаланилди.</w:t>
      </w:r>
    </w:p>
    <w:p w:rsidR="005914B0" w:rsidRDefault="005914B0" w:rsidP="005914B0">
      <w:pPr>
        <w:ind w:firstLine="567"/>
        <w:jc w:val="both"/>
        <w:rPr>
          <w:rFonts w:ascii="Bodo_uzb" w:hAnsi="Bodo_uzb"/>
        </w:rPr>
      </w:pPr>
      <w:r>
        <w:rPr>
          <w:rFonts w:ascii="Bodo_uzb" w:hAnsi="Bodo_uzb"/>
        </w:rPr>
        <w:t xml:space="preserve">Бу жадвалдаги кўрсаткичлардан яккол куриниб турибдики, вилоятлар инвестиция сиёсатини юргизишда бир катор ҳамчилиларга йул куймокдалар. Кабул қилинган фармонлар, қонунларни урганишда ва унинг натижасида чет эл сармояларини жалб қилишда уларга кулай шароитлар яратишда мавжуд ҳамчиликлар туфайли, масалан, Бухоро вилоятида 60 та кушма корхонадан 2003 йилга келиб атиги 45 таси фаолият кўрсатган булса, Кашкадарё вилоятида 39 тадан 32 таси, Наманган вилоятида 80 тадан 69 таси, Фаргона вилоятида 76 тадан 51 таси, Тошкент шахрида 2418тадан атиги 1375 таси, Тошкен вилоятида 192тадан 151таси уз фаолиятини олиб борган. Иккинчидан, масаланинг бу томонини курадиган булсак, вилоятларда ташки савдо айланмаси таркибида экспорт хажми 2001 йилдагига караганда 2002 йилларда ортиб борган. Бу эса албатта ижобий натижадир. Бироқ, импорт борасида тухталганда, айтиш мумкинки, айрим вилоятларда унинг (импорт) салмоги йилдан йилга ортиб борган. Биз ҳозирги даврда иқтисодиётимизда асосий масала килиб, импортни чеклаш ва уз навбатида экспортга купрок маҳсулот чиқаришни мақсад килаётганлигимизни такро ва такрор айтганмиз. Бу муаммонинг асосийси килиб шуни айтиш жоизки ушбу вилоятларда ханўзгача чет эл инвестициясини киритиш билан боғлиқ муаммолар тулалигича хал этилмаган. Бу мауммони тезда хал этиш зарур булиб чет эл сармояларига кулай инвестицион мухитни яратишдан иборатдир. </w:t>
      </w:r>
    </w:p>
    <w:p w:rsidR="005914B0" w:rsidRDefault="005914B0" w:rsidP="005914B0">
      <w:pPr>
        <w:ind w:firstLine="567"/>
        <w:rPr>
          <w:rFonts w:ascii="Bodo_uzb" w:hAnsi="Bodo_uzb"/>
          <w:b/>
        </w:rPr>
      </w:pPr>
      <w:r>
        <w:rPr>
          <w:rFonts w:ascii="Bodo_uzb" w:hAnsi="Bodo_uzb"/>
          <w:b/>
        </w:rPr>
        <w:t>13.5. Корхоналарнинг экспортга мужалланган товарлар ишлаб чиқариш стратегиясининг молиявий муаммолари.</w:t>
      </w:r>
    </w:p>
    <w:p w:rsidR="005914B0" w:rsidRDefault="005914B0" w:rsidP="005914B0">
      <w:pPr>
        <w:ind w:firstLine="567"/>
        <w:jc w:val="both"/>
        <w:rPr>
          <w:rFonts w:ascii="Bodo_uzb" w:hAnsi="Bodo_uzb"/>
        </w:rPr>
      </w:pPr>
      <w:r>
        <w:rPr>
          <w:rFonts w:ascii="Bodo_uzb" w:hAnsi="Bodo_uzb"/>
        </w:rPr>
        <w:lastRenderedPageBreak/>
        <w:tab/>
        <w:t>Узбекистон респуликаси жахоннинг барча мамлакатлари билан халқаро иқтисодий муносабатларни хар томонлама кенгайтиришва ривожлантиришга йўналтирилган босқичма босқич сиёсат орлиб бормокда. Бугунги кунга келиб Узбекистон хукумати халқаро иқтисодий муносабатлар соҳасини тартибга солувчи катта миқдордаги конвенциялар ва келишувларни тасдикладилар.</w:t>
      </w:r>
    </w:p>
    <w:p w:rsidR="005914B0" w:rsidRDefault="005914B0" w:rsidP="005914B0">
      <w:pPr>
        <w:ind w:firstLine="567"/>
        <w:jc w:val="both"/>
        <w:rPr>
          <w:rFonts w:ascii="Bodo_uzb" w:hAnsi="Bodo_uzb"/>
        </w:rPr>
      </w:pPr>
      <w:r>
        <w:rPr>
          <w:rFonts w:ascii="Bodo_uzb" w:hAnsi="Bodo_uzb"/>
        </w:rPr>
        <w:t>Ташки бозорларга товарларни харакатини таъминлаш, миллий экспортерларни ракобатбардошлигини ошириш, уларни бизнес мухитига тезлик билан мослаша олишини таъминлаш учун ташки алокалар инфраструктурасини ривожланишига алохида эътибор каратилмокда.</w:t>
      </w:r>
    </w:p>
    <w:p w:rsidR="005914B0" w:rsidRDefault="005914B0" w:rsidP="005914B0">
      <w:pPr>
        <w:ind w:firstLine="567"/>
        <w:jc w:val="both"/>
        <w:rPr>
          <w:rFonts w:ascii="Bodo_uzb" w:hAnsi="Bodo_uzb"/>
        </w:rPr>
      </w:pPr>
      <w:r>
        <w:rPr>
          <w:rFonts w:ascii="Bodo_uzb" w:hAnsi="Bodo_uzb"/>
        </w:rPr>
        <w:t xml:space="preserve">Ҳозирги пайтда ташки иқтисодий алокалар инфраструктурасининг муҳим элементи ҳисобланувчи маркетинг тадкикотларини амалга ошириш тизимини ривожлантириш масаласи долзарб аҳамиятга эгадир. Бундай маркетингт адкикотларини худудлар бўйича ҳам ривожлантириш лозимдир. </w:t>
      </w:r>
    </w:p>
    <w:p w:rsidR="005914B0" w:rsidRDefault="005914B0" w:rsidP="005914B0">
      <w:pPr>
        <w:ind w:firstLine="567"/>
        <w:jc w:val="both"/>
        <w:rPr>
          <w:rFonts w:ascii="Bodo_uzb" w:hAnsi="Bodo_uzb"/>
        </w:rPr>
      </w:pPr>
      <w:r>
        <w:rPr>
          <w:rFonts w:ascii="Bodo_uzb" w:hAnsi="Bodo_uzb"/>
        </w:rPr>
        <w:t>Пахта экспортидан Республикага кушимча валюта маблағларини окиб келишида Бухоро ва Сирдарё вилоятларида ташкил қилинган божхона-консигнацион омборлар ва контейнер терминаллари хизмат кўрсатадилар. Улар халқаро трейдерларга комплекс логистик хизматларини кўрсатадилар.</w:t>
      </w:r>
    </w:p>
    <w:p w:rsidR="005914B0" w:rsidRDefault="005914B0" w:rsidP="005914B0">
      <w:pPr>
        <w:ind w:firstLine="567"/>
        <w:jc w:val="both"/>
        <w:rPr>
          <w:rFonts w:ascii="Bodo_uzb" w:hAnsi="Bodo_uzb"/>
        </w:rPr>
      </w:pPr>
      <w:r>
        <w:rPr>
          <w:rFonts w:ascii="Bodo_uzb" w:hAnsi="Bodo_uzb"/>
        </w:rPr>
        <w:t xml:space="preserve">Миллий экспортёрларни ташки бозорларги чиқишини таъминлашнинг асосий муаммоларидан бири булган логистик тизимларни шакллантиришда  бундай терминалларни Республиканинг бошқа катор худудларида ҳам ташкил қилиш лозимдир.  </w:t>
      </w:r>
    </w:p>
    <w:p w:rsidR="005914B0" w:rsidRDefault="005914B0" w:rsidP="005914B0">
      <w:pPr>
        <w:ind w:firstLine="567"/>
        <w:jc w:val="both"/>
        <w:rPr>
          <w:rFonts w:ascii="Bodo_uzb" w:hAnsi="Bodo_uzb"/>
        </w:rPr>
      </w:pPr>
      <w:r>
        <w:rPr>
          <w:rFonts w:ascii="Bodo_uzb" w:hAnsi="Bodo_uzb"/>
        </w:rPr>
        <w:t>Мустакилликни кулга киритилишидан бошлаб хукумат ташки иқтисодий фаолиятни эркинлаштириш сиёсатини амалга ошира бошлади. Бу жараённи шартли равишда бир канча босқичларга ажратиш мумкин.</w:t>
      </w:r>
    </w:p>
    <w:p w:rsidR="005914B0" w:rsidRDefault="005914B0" w:rsidP="005914B0">
      <w:pPr>
        <w:ind w:firstLine="567"/>
        <w:jc w:val="both"/>
        <w:rPr>
          <w:rFonts w:ascii="Bodo_uzb" w:hAnsi="Bodo_uzb"/>
        </w:rPr>
      </w:pPr>
      <w:r>
        <w:rPr>
          <w:rFonts w:ascii="Bodo_uzb" w:hAnsi="Bodo_uzb"/>
        </w:rPr>
        <w:tab/>
        <w:t xml:space="preserve">Биринчи босқичда собик иттифок ягона халқ хужалиги комплексини парчаланиш давридан бошланган булиб, импортни рағбатлантириш бўйича сиёсат олиб рилган. Биринчи босқичнинг устивор ютуклари сифатида мамлакатнинг экспорт потенциалини юксалтириш ва импорт урнини босувчи товарлар ишлаб чиқаришнинг иқтисодий –хукукий асослари шакллантирилди. Бу боскчида ташки садонинг давлат монополиясига барам берилди. Миллий экспортёрларни жохон бозорларига чиқишининг молиявий иқтисодий ва хукукий меёрлари яратилди. Шунингдек, хорижий инвестицияларни мамлакатимизга кириб келиши учун зарурий молиявий мухит ва мустаҳам кафолатлари яратилди. </w:t>
      </w:r>
    </w:p>
    <w:p w:rsidR="005914B0" w:rsidRDefault="005914B0" w:rsidP="005914B0">
      <w:pPr>
        <w:ind w:firstLine="567"/>
        <w:jc w:val="both"/>
        <w:rPr>
          <w:rFonts w:ascii="Bodo_uzb" w:hAnsi="Bodo_uzb"/>
        </w:rPr>
      </w:pPr>
      <w:r>
        <w:rPr>
          <w:rFonts w:ascii="Bodo_uzb" w:hAnsi="Bodo_uzb"/>
        </w:rPr>
        <w:tab/>
        <w:t>Ташки иқтисодий</w:t>
      </w:r>
      <w:r>
        <w:rPr>
          <w:rFonts w:ascii="Bodo_uzb" w:hAnsi="Bodo_uzb"/>
        </w:rPr>
        <w:tab/>
        <w:t xml:space="preserve"> фаолиятни эркинлаштиришнинг кейинги босқичида Маҳаллий хом ашёларни қайта ишловчи корхоналарни ташкил қилиш билан бирга экспортга муллжалланган ишлаб чиқаришпотенциалллари шакллантирилди. 1995 йилдан бошлаб ташки савдони тарифсиз бошқариш усулидан тарифли бошқариш усуларига ўтилди. 1996 йилда лицензияланадиган ва квоталанадиган товарлар таркиби: пахта, дон, рангли </w:t>
      </w:r>
      <w:r>
        <w:rPr>
          <w:rFonts w:ascii="Bodo_uzb" w:hAnsi="Bodo_uzb"/>
        </w:rPr>
        <w:lastRenderedPageBreak/>
        <w:t>металлар ва энергия манбалари каби 4 та позицияга кискартирилди. Экспортга божларнинг максимал ставкаси 40%гача кискартирилди ва товарлар гуруухига экспорт тарифлари бекор қилинди.</w:t>
      </w:r>
    </w:p>
    <w:p w:rsidR="005914B0" w:rsidRDefault="005914B0" w:rsidP="005914B0">
      <w:pPr>
        <w:ind w:firstLine="567"/>
        <w:jc w:val="both"/>
        <w:rPr>
          <w:rFonts w:ascii="Bodo_uzb" w:hAnsi="Bodo_uzb"/>
        </w:rPr>
      </w:pPr>
      <w:r>
        <w:rPr>
          <w:rFonts w:ascii="Bodo_uzb" w:hAnsi="Bodo_uzb"/>
        </w:rPr>
        <w:tab/>
        <w:t xml:space="preserve">1997 йилдаги узбекистон экспорт маҳсулотларининг жахон бозорларижаги нархларининг кескин тушиб кетиши ташки савдонинг ўсиш  суръати бир канча сусайди.Бу албатта, экспортдан тушадиган сезиларни даромадни кискаришига ва ва жорий тулов балансини ёмонлашувига олиб келди. Бу негатив тенденциялар, Шаркий Осиёдаги ва Россиядаги моливий инқироз билан боғлиқдир. 1996 йилда пайта толасининг ўртача жахон нархлари 16%га, 1997 йилда 14%га, 1998 йтлда 8,5%га пасайди. </w:t>
      </w:r>
    </w:p>
    <w:p w:rsidR="005914B0" w:rsidRDefault="005914B0" w:rsidP="005914B0">
      <w:pPr>
        <w:ind w:firstLine="567"/>
        <w:jc w:val="both"/>
        <w:rPr>
          <w:rFonts w:ascii="Bodo_uzb" w:hAnsi="Bodo_uzb"/>
        </w:rPr>
      </w:pPr>
      <w:r>
        <w:rPr>
          <w:rFonts w:ascii="Bodo_uzb" w:hAnsi="Bodo_uzb"/>
        </w:rPr>
        <w:tab/>
        <w:t xml:space="preserve">Узбекистоннинг ташки савдога боғлиқлиги шу билан белгиланар эдики, умумий экспортнинг 70%и хом ашё товарларига туғри келар эди. Экспертларнинг таъкидлашларича 1998 йилдаги пахта, мис,нефт маҳсулотларига булган нархларнинг пасайиши натижасида бизнинг мамлакатимиз 170-180 млн. доллар курадиган даромадни йукотди. Экспорни пасайишига олтиннинг жахон бозорларидига нахларининг пасайиши ҳам таъсир килди. Экспортга муллжаллангант ташки иқтисодий фаолиятни рағбатлантириш бўйича тулри хил молиявий имтиёзлар берилди. Бундай имтиёзлар каторига солиқлар бўйича бериладиган енгилликлар, валюта  сиёсатидаги эркинлаштириш сиёсати, миллий экспортёрларга имтизли кредит бериш сиёсати молиявий иимтиёзларни каторига киритилди. </w:t>
      </w:r>
    </w:p>
    <w:p w:rsidR="005914B0" w:rsidRDefault="005914B0" w:rsidP="005914B0">
      <w:pPr>
        <w:ind w:firstLine="567"/>
        <w:jc w:val="both"/>
        <w:rPr>
          <w:rFonts w:ascii="Bodo_uzb" w:hAnsi="Bodo_uzb"/>
        </w:rPr>
      </w:pPr>
      <w:r>
        <w:rPr>
          <w:rFonts w:ascii="Bodo_uzb" w:hAnsi="Bodo_uzb"/>
        </w:rPr>
        <w:tab/>
        <w:t xml:space="preserve">Ташки иқтисодий фаолиятни эркинлаштиришнинг 3- босқичи 1999 йилдан бошланди. Бу даврдан бошла ташки садо айланмасида ижобий ўзгаришлар руй бера бошлади. 2001 йилдан бошлаб амалга оширилган сезиларни валюта сиёсати ташки иқтисодий муносабатларни ижобий ўзгаришининг асосий омили булди. 1998 йилдан бошлаб хукумат ббосқичма босқич хорижий валюталар бозорини эркинлаштира болашди. Дастлаб, бу Марказий банкнинг расмий курсларини боскима босқич девалювация қилишда уз аксини топди. Факат 2000 йилда валюта 57%га девальвация қилинди. 2000 йил ўрталарида валта бозорларини эркинлаштириш бўйича сезиларли кадам ташланди. Бу тижорат курсини киритилиши билан белгиланади. 2001 йилдан бошлаб Республика ичида эркин конвертацияланадиган валюта талаби ва таклифидан келиб чикувчи эркин биржадан ташқари курс киритилди. </w:t>
      </w:r>
    </w:p>
    <w:p w:rsidR="005914B0" w:rsidRDefault="005914B0" w:rsidP="005914B0">
      <w:pPr>
        <w:ind w:firstLine="567"/>
        <w:jc w:val="both"/>
        <w:rPr>
          <w:rFonts w:ascii="Bodo_uzb" w:hAnsi="Bodo_uzb"/>
        </w:rPr>
      </w:pPr>
      <w:r>
        <w:rPr>
          <w:rFonts w:ascii="Bodo_uzb" w:hAnsi="Bodo_uzb"/>
        </w:rPr>
        <w:t xml:space="preserve">Экспортга муллжалланган ишлаб чиқариш ва экспортни рағбатлантиришдек муҳим вазифаларни хал қилиш ореспубликани жахон бозорларига кириб боришини мувофиклаштиради. </w:t>
      </w:r>
    </w:p>
    <w:p w:rsidR="005914B0" w:rsidRDefault="005914B0" w:rsidP="005914B0">
      <w:pPr>
        <w:ind w:firstLine="567"/>
        <w:jc w:val="both"/>
        <w:rPr>
          <w:rFonts w:ascii="Bodo_uzb" w:hAnsi="Bodo_uzb"/>
        </w:rPr>
      </w:pPr>
      <w:r>
        <w:rPr>
          <w:rFonts w:ascii="Bodo_uzb" w:hAnsi="Bodo_uzb"/>
        </w:rPr>
        <w:tab/>
        <w:t xml:space="preserve">Экспортни рағбатлантириш тизимида солиқ имтиёзлари муҳим урин эгалламокда. Чунончи, қонунчилик бўйича қуйидаги солиқ турлари бўйича имтиёзлар ҳозирда амал килмокда. Чунончи, бундай солиқ имтиёзлари </w:t>
      </w:r>
      <w:r>
        <w:rPr>
          <w:rFonts w:ascii="Bodo_uzb" w:hAnsi="Bodo_uzb"/>
        </w:rPr>
        <w:lastRenderedPageBreak/>
        <w:t>миоллий экспортёрлар авансланган капиталларини рағбатлантиришга ва экспотрга муллажланган маҳсулотларни нархлар бўйича жахон бозорларидаги ракобатбардошлигини таъминлашга каратилган. Шунингдек бундай имтиёзлар экспортга муллжалланган товарлар ишлаб чиқариш   учун замонавий асосий ишлаб чиқариш фондларни рағбатлантириш мақсадларида яратилмокда.</w:t>
      </w:r>
    </w:p>
    <w:p w:rsidR="005914B0" w:rsidRDefault="005914B0" w:rsidP="005914B0">
      <w:pPr>
        <w:ind w:firstLine="567"/>
        <w:jc w:val="both"/>
        <w:rPr>
          <w:rFonts w:ascii="Bodo_uzb" w:hAnsi="Bodo_uzb"/>
        </w:rPr>
      </w:pPr>
      <w:r>
        <w:rPr>
          <w:rFonts w:ascii="Bodo_uzb" w:hAnsi="Bodo_uzb"/>
        </w:rPr>
        <w:t xml:space="preserve">Ҳозирги вактда ривожланган мамлакатларнинг илгор тажрибасига асосланган ҳолда ва ишлаб чиқарувчиларни экспорт маҳсулотларини ишлаб чиқаришини купайтиришидан иқтисодий манффатдорлигини ошириш мақсадида  товарлар экспорт жараёнларидаги тадбиркорлик хатарларидан суғурталанган ва кафолатланган экспорт лойихаларини кредитлашнинг давлат томонидан куллаб кувватлаш тизими шакллантирилди. </w:t>
      </w:r>
    </w:p>
    <w:p w:rsidR="005914B0" w:rsidRDefault="005914B0" w:rsidP="005914B0">
      <w:pPr>
        <w:ind w:firstLine="567"/>
        <w:jc w:val="both"/>
        <w:rPr>
          <w:rFonts w:ascii="Bodo_uzb" w:hAnsi="Bodo_uzb"/>
        </w:rPr>
      </w:pPr>
      <w:r>
        <w:rPr>
          <w:rFonts w:ascii="Bodo_uzb" w:hAnsi="Bodo_uzb"/>
        </w:rPr>
        <w:t>1997 йилнинг Феврал ойида экспорт потенциалини ривожлантириш дасутри ишлаб чикилди. Мазкур дастураввало, эксортни барқарор ривожлантириш учун шарт шароит яратиш ва мавжуд ресурс ва ишлаб чиқариш имкониятларидан самарали фойдаланиш асосида унинг структурасини такомиллаштиришга йўналтирилган. Мазкур дастур асосида, хужалик лойихаларини молиялаштириш манбаларини аниқлаш билан экспорт потенциалини ривожлантиришнинг тармоқ ва худудий дастурларини ишлаб чиқиш ётади. Тармоқ дастурлари бўйича 233 та лойихани амалга ошириш кўзда тўтилган булиб (булардан 42%и экспортга муллжалланган), махзкур лойихаларни амалга ошириш учун 79,3 млрд.сум ва 3,8 млрд. АКШ доллари талаб қилинади. Лойихаларни молиялаштириш хорижий банкларнинг кредитлари ҳисобига , Япония хукуматининг бегараз молиявий ёрдамидан фойдаланиш ва «</w:t>
      </w:r>
      <w:r>
        <w:rPr>
          <w:rFonts w:ascii="Bodo_uzb" w:hAnsi="Bodo_uzb"/>
          <w:lang w:val="en-US"/>
        </w:rPr>
        <w:t>KFW</w:t>
      </w:r>
      <w:r>
        <w:rPr>
          <w:rFonts w:ascii="Bodo_uzb" w:hAnsi="Bodo_uzb"/>
        </w:rPr>
        <w:t>» немис тижорат банки имтиёзли кредитлари ва бошқа кредиторлар ҳисобига молиялаштирилмокда.</w:t>
      </w:r>
    </w:p>
    <w:p w:rsidR="005914B0" w:rsidRDefault="005914B0" w:rsidP="005914B0">
      <w:pPr>
        <w:ind w:firstLine="567"/>
        <w:jc w:val="both"/>
        <w:rPr>
          <w:rFonts w:ascii="Bodo_uzb" w:hAnsi="Bodo_uzb"/>
        </w:rPr>
      </w:pPr>
      <w:r>
        <w:rPr>
          <w:rFonts w:ascii="Bodo_uzb" w:hAnsi="Bodo_uzb"/>
        </w:rPr>
        <w:t xml:space="preserve">Шунингдек, хар йили тасдикланадиган инвестиция дастури бўйича сезиларли эътибор экспортга муллжалланган инвестицияларни ривожлантиришга каратилмокда.    </w:t>
      </w:r>
    </w:p>
    <w:p w:rsidR="005914B0" w:rsidRDefault="005914B0" w:rsidP="005914B0">
      <w:pPr>
        <w:ind w:firstLine="567"/>
        <w:jc w:val="both"/>
        <w:rPr>
          <w:rFonts w:ascii="Bodo_uzb" w:hAnsi="Bodo_uzb"/>
        </w:rPr>
      </w:pPr>
      <w:r>
        <w:rPr>
          <w:rFonts w:ascii="Bodo_uzb" w:hAnsi="Bodo_uzb"/>
        </w:rPr>
        <w:tab/>
        <w:t>Ҳозирги шароитда экспортга муллжалланган ташки иқтисодий фаолиятни давлат тмонидан рағбатлантириш амалиёти узига хос ҳамчиликларга эга булиб. Бундай ҳамчиликлар катор молиявий шарт шароитларнинг етарли такомиллашмаганлиги билан белгиланмокда.</w:t>
      </w:r>
    </w:p>
    <w:p w:rsidR="005914B0" w:rsidRDefault="005914B0" w:rsidP="005914B0">
      <w:pPr>
        <w:ind w:firstLine="567"/>
        <w:jc w:val="both"/>
        <w:rPr>
          <w:rFonts w:ascii="Bodo_uzb" w:hAnsi="Bodo_uzb"/>
        </w:rPr>
      </w:pPr>
      <w:r>
        <w:rPr>
          <w:rFonts w:ascii="Bodo_uzb" w:hAnsi="Bodo_uzb"/>
        </w:rPr>
        <w:tab/>
        <w:t xml:space="preserve">Чунончи, валюта бозорларини эркинлаштириш тулаконли таъминланмаганлиги экспортга маҳсулот ишлаб чиқариш фаолиятини ривожлантиришга тускинлик килмокда. </w:t>
      </w:r>
    </w:p>
    <w:p w:rsidR="005914B0" w:rsidRDefault="005914B0" w:rsidP="005914B0">
      <w:pPr>
        <w:ind w:firstLine="567"/>
        <w:jc w:val="both"/>
        <w:rPr>
          <w:rFonts w:ascii="Bodo_uzb" w:hAnsi="Bodo_uzb"/>
        </w:rPr>
      </w:pPr>
      <w:r>
        <w:rPr>
          <w:rFonts w:ascii="Bodo_uzb" w:hAnsi="Bodo_uzb"/>
        </w:rPr>
        <w:tab/>
        <w:t xml:space="preserve">Мамлакат микёсида экспорт операцияларини бажарувчи йирик саноат корхоналари учун солиқлар ва бошқа мажбурий туловлар воситасидаги яратилган имтиёзлар айрим муаммоларга эгадир. Чунончи, экспортга мужалланган товарлар ишлаб чиқариш учун яратилган имтиёзлар </w:t>
      </w:r>
      <w:r>
        <w:rPr>
          <w:rFonts w:ascii="Bodo_uzb" w:hAnsi="Bodo_uzb"/>
        </w:rPr>
        <w:lastRenderedPageBreak/>
        <w:t xml:space="preserve">яратилишидан катъий назар катор муаммоларга дуч келинмокда. Экспортер корхоналар томонидан ишлаб чиқарилган экспорт маҳсулотлари ҳисобига олинган даромадларга солиқ юки ҳамайтирилиши лозмдир. </w:t>
      </w:r>
    </w:p>
    <w:p w:rsidR="005914B0" w:rsidRDefault="005914B0" w:rsidP="005914B0">
      <w:pPr>
        <w:ind w:firstLine="567"/>
        <w:jc w:val="both"/>
        <w:rPr>
          <w:rFonts w:ascii="Bodo_uzb" w:hAnsi="Bodo_uzb"/>
        </w:rPr>
      </w:pPr>
      <w:r>
        <w:rPr>
          <w:rFonts w:ascii="Bodo_uzb" w:hAnsi="Bodo_uzb"/>
        </w:rPr>
        <w:tab/>
        <w:t xml:space="preserve">Ҳозирги кунда олинган даромадлар ҳисобига бюджетдан ташқари фондларга ажратмалар миқдори масаласи барча турдаги фаолият билан шугулланувчи корхоналар учун асосий молияий муаммолардан бирин келтириб чиқармокда. </w:t>
      </w:r>
    </w:p>
    <w:p w:rsidR="005914B0" w:rsidRDefault="005914B0" w:rsidP="005914B0">
      <w:pPr>
        <w:ind w:firstLine="567"/>
        <w:jc w:val="both"/>
        <w:rPr>
          <w:rFonts w:ascii="Bodo_uzb" w:hAnsi="Bodo_uzb"/>
        </w:rPr>
      </w:pPr>
      <w:r>
        <w:rPr>
          <w:rFonts w:ascii="Bodo_uzb" w:hAnsi="Bodo_uzb"/>
        </w:rPr>
        <w:t>Халқаро даражада хисоблаганимизда  моддий харажатларнинг таркибига кирувчи  меҳнатга туловлар фондини шакллантириш ҳисобига бюджетдан ташқари фондларга ажратмалар меёри Республиҳамизда бошқа мамлакатларга нисбатан анча юқоридир. Чунончи, давлат нафака фонди учун ажратмаларнинг узи умумий иш ҳақи фондининг 35%ини ташкил килмокда.Бу корхоналардаги ишчиларнинг оладиган иш хакларини кискаришига олиб келмокда. Айникса экспортга муллжалланган маҳсулот ишлаб чиқарувчи короналар меҳнат интенсивлигини ошириш зарурати шароитида бунадай паст даражадаги ишҳақи шароитида кўзланган натижаларга эриши бир катор кийинчиликларни тугдиради.</w:t>
      </w:r>
    </w:p>
    <w:p w:rsidR="005914B0" w:rsidRDefault="005914B0" w:rsidP="005914B0">
      <w:pPr>
        <w:ind w:firstLine="567"/>
        <w:jc w:val="both"/>
        <w:rPr>
          <w:rFonts w:ascii="Bodo_uzb" w:hAnsi="Bodo_uzb"/>
        </w:rPr>
      </w:pPr>
      <w:r>
        <w:rPr>
          <w:rFonts w:ascii="Bodo_uzb" w:hAnsi="Bodo_uzb"/>
          <w:b/>
        </w:rPr>
        <w:t>Таянч иборалари:</w:t>
      </w:r>
      <w:r>
        <w:rPr>
          <w:rFonts w:ascii="Bodo_uzb" w:hAnsi="Bodo_uzb"/>
        </w:rPr>
        <w:t xml:space="preserve"> халқаро интеграцион жараён, молиявий рағбатлантириш, экспорт, импорт, хорижий инвестиция, экспорт салоҳияти, валюта захираси, иқтисодий интеграция, ташқи иқтисодий фаолият.</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39A0" w:rsidRDefault="00B639A0" w:rsidP="005914B0">
      <w:r>
        <w:separator/>
      </w:r>
    </w:p>
  </w:endnote>
  <w:endnote w:type="continuationSeparator" w:id="0">
    <w:p w:rsidR="00B639A0" w:rsidRDefault="00B639A0" w:rsidP="00591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Journal Uzbek">
    <w:altName w:val="Courier New"/>
    <w:charset w:val="00"/>
    <w:family w:val="swiss"/>
    <w:pitch w:val="variable"/>
    <w:sig w:usb0="00000207" w:usb1="00000000" w:usb2="00000000" w:usb3="00000000" w:csb0="00000017"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39A0" w:rsidRDefault="00B639A0" w:rsidP="005914B0">
      <w:r>
        <w:separator/>
      </w:r>
    </w:p>
  </w:footnote>
  <w:footnote w:type="continuationSeparator" w:id="0">
    <w:p w:rsidR="00B639A0" w:rsidRDefault="00B639A0" w:rsidP="005914B0">
      <w:r>
        <w:continuationSeparator/>
      </w:r>
    </w:p>
  </w:footnote>
  <w:footnote w:id="1">
    <w:p w:rsidR="005914B0" w:rsidRDefault="005914B0" w:rsidP="005914B0">
      <w:pPr>
        <w:pStyle w:val="a7"/>
      </w:pPr>
      <w:r>
        <w:rPr>
          <w:rStyle w:val="a9"/>
        </w:rPr>
        <w:footnoteRef/>
      </w:r>
      <w:r>
        <w:t xml:space="preserve"> Узбекистон Республикаси =онунлар ва фармонлар, Т.: Узбекистон,1992,17 бет.</w:t>
      </w:r>
    </w:p>
  </w:footnote>
  <w:footnote w:id="2">
    <w:p w:rsidR="005914B0" w:rsidRDefault="005914B0" w:rsidP="005914B0">
      <w:pPr>
        <w:pStyle w:val="a7"/>
      </w:pPr>
      <w:r>
        <w:rPr>
          <w:rStyle w:val="a9"/>
        </w:rPr>
        <w:footnoteRef/>
      </w:r>
      <w:r>
        <w:t xml:space="preserve"> Михайлова Е.В. , Финансовые рынки и их формирование .СПБ. Изд СПЧЭИФ,1992,стр.7 </w:t>
      </w:r>
    </w:p>
  </w:footnote>
  <w:footnote w:id="3">
    <w:p w:rsidR="005914B0" w:rsidRDefault="005914B0" w:rsidP="005914B0">
      <w:pPr>
        <w:pStyle w:val="a7"/>
      </w:pPr>
      <w:r>
        <w:rPr>
          <w:rStyle w:val="a9"/>
        </w:rPr>
        <w:footnoteRef/>
      </w:r>
      <w:r>
        <w:t xml:space="preserve"> И.А.Каримов Узбекистон буюк келажак сари. Т./Узбекистон,1998 ,273 бет.</w:t>
      </w:r>
    </w:p>
  </w:footnote>
  <w:footnote w:id="4">
    <w:p w:rsidR="005914B0" w:rsidRDefault="005914B0" w:rsidP="005914B0">
      <w:pPr>
        <w:pStyle w:val="a7"/>
      </w:pPr>
      <w:r>
        <w:rPr>
          <w:rStyle w:val="a9"/>
        </w:rPr>
        <w:footnoteRef/>
      </w:r>
      <w:r>
        <w:t xml:space="preserve"> Узбекистон республикаси Чет эл инвестициялари тугрисидаги =онуни., Соли= туловчининг журнали.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2774B5"/>
    <w:multiLevelType w:val="singleLevel"/>
    <w:tmpl w:val="3C8E741E"/>
    <w:lvl w:ilvl="0">
      <w:start w:val="3"/>
      <w:numFmt w:val="bullet"/>
      <w:lvlText w:val="-"/>
      <w:lvlJc w:val="left"/>
      <w:pPr>
        <w:tabs>
          <w:tab w:val="num" w:pos="927"/>
        </w:tabs>
        <w:ind w:left="927" w:hanging="360"/>
      </w:pPr>
      <w:rPr>
        <w:rFonts w:ascii="Times New Roman" w:hAnsi="Times New Roman"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14B0"/>
    <w:rsid w:val="005914B0"/>
    <w:rsid w:val="00B639A0"/>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14B0"/>
    <w:pPr>
      <w:spacing w:after="0" w:line="240" w:lineRule="auto"/>
    </w:pPr>
    <w:rPr>
      <w:rFonts w:ascii="Times New Roman" w:eastAsia="Times New Roman" w:hAnsi="Times New Roman" w:cs="Times New Roman"/>
      <w:sz w:val="28"/>
      <w:szCs w:val="20"/>
      <w:lang w:val="ru-RU" w:eastAsia="ru-RU"/>
    </w:rPr>
  </w:style>
  <w:style w:type="paragraph" w:styleId="1">
    <w:name w:val="heading 1"/>
    <w:basedOn w:val="a"/>
    <w:next w:val="a"/>
    <w:link w:val="10"/>
    <w:qFormat/>
    <w:rsid w:val="005914B0"/>
    <w:pPr>
      <w:keepNext/>
      <w:jc w:val="center"/>
      <w:outlineLvl w:val="0"/>
    </w:pPr>
    <w:rPr>
      <w:b/>
    </w:rPr>
  </w:style>
  <w:style w:type="paragraph" w:styleId="2">
    <w:name w:val="heading 2"/>
    <w:basedOn w:val="a"/>
    <w:next w:val="a"/>
    <w:link w:val="20"/>
    <w:qFormat/>
    <w:rsid w:val="005914B0"/>
    <w:pPr>
      <w:keepNext/>
      <w:ind w:left="-108"/>
      <w:jc w:val="both"/>
      <w:outlineLvl w:val="1"/>
    </w:pPr>
    <w:rPr>
      <w:b/>
      <w:sz w:val="24"/>
    </w:rPr>
  </w:style>
  <w:style w:type="paragraph" w:styleId="3">
    <w:name w:val="heading 3"/>
    <w:basedOn w:val="a"/>
    <w:next w:val="a"/>
    <w:link w:val="30"/>
    <w:qFormat/>
    <w:rsid w:val="005914B0"/>
    <w:pPr>
      <w:keepNext/>
      <w:jc w:val="center"/>
      <w:outlineLvl w:val="2"/>
    </w:pPr>
    <w:rPr>
      <w:b/>
      <w:sz w:val="20"/>
    </w:rPr>
  </w:style>
  <w:style w:type="paragraph" w:styleId="4">
    <w:name w:val="heading 4"/>
    <w:basedOn w:val="a"/>
    <w:next w:val="a"/>
    <w:link w:val="40"/>
    <w:qFormat/>
    <w:rsid w:val="005914B0"/>
    <w:pPr>
      <w:keepNext/>
      <w:ind w:left="360"/>
      <w:jc w:val="both"/>
      <w:outlineLvl w:val="3"/>
    </w:pPr>
    <w:rPr>
      <w:b/>
    </w:rPr>
  </w:style>
  <w:style w:type="paragraph" w:styleId="5">
    <w:name w:val="heading 5"/>
    <w:basedOn w:val="a"/>
    <w:next w:val="a"/>
    <w:link w:val="50"/>
    <w:qFormat/>
    <w:rsid w:val="005914B0"/>
    <w:pPr>
      <w:keepNext/>
      <w:ind w:firstLine="567"/>
      <w:jc w:val="both"/>
      <w:outlineLvl w:val="4"/>
    </w:pPr>
    <w:rPr>
      <w:rFonts w:ascii="Bodo_uzb" w:hAnsi="Bodo_uzb"/>
      <w:b/>
    </w:rPr>
  </w:style>
  <w:style w:type="paragraph" w:styleId="6">
    <w:name w:val="heading 6"/>
    <w:basedOn w:val="a"/>
    <w:next w:val="a"/>
    <w:link w:val="60"/>
    <w:qFormat/>
    <w:rsid w:val="005914B0"/>
    <w:pPr>
      <w:keepNext/>
      <w:ind w:left="567" w:hanging="567"/>
      <w:jc w:val="both"/>
      <w:outlineLvl w:val="5"/>
    </w:pPr>
    <w:rPr>
      <w:rFonts w:ascii="Bodo_uzb" w:hAnsi="Bodo_uzb"/>
      <w:b/>
      <w:bCs/>
    </w:rPr>
  </w:style>
  <w:style w:type="paragraph" w:styleId="7">
    <w:name w:val="heading 7"/>
    <w:basedOn w:val="a"/>
    <w:next w:val="a"/>
    <w:link w:val="70"/>
    <w:qFormat/>
    <w:rsid w:val="005914B0"/>
    <w:pPr>
      <w:keepNext/>
      <w:outlineLvl w:val="6"/>
    </w:pPr>
    <w:rPr>
      <w:rFonts w:ascii="Journal Uzbek" w:hAnsi="Journal Uzbek"/>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914B0"/>
    <w:rPr>
      <w:rFonts w:ascii="Times New Roman" w:eastAsia="Times New Roman" w:hAnsi="Times New Roman" w:cs="Times New Roman"/>
      <w:b/>
      <w:sz w:val="28"/>
      <w:szCs w:val="20"/>
      <w:lang w:val="ru-RU" w:eastAsia="ru-RU"/>
    </w:rPr>
  </w:style>
  <w:style w:type="character" w:customStyle="1" w:styleId="20">
    <w:name w:val="Заголовок 2 Знак"/>
    <w:basedOn w:val="a0"/>
    <w:link w:val="2"/>
    <w:rsid w:val="005914B0"/>
    <w:rPr>
      <w:rFonts w:ascii="Times New Roman" w:eastAsia="Times New Roman" w:hAnsi="Times New Roman" w:cs="Times New Roman"/>
      <w:b/>
      <w:sz w:val="24"/>
      <w:szCs w:val="20"/>
      <w:lang w:val="ru-RU" w:eastAsia="ru-RU"/>
    </w:rPr>
  </w:style>
  <w:style w:type="character" w:customStyle="1" w:styleId="30">
    <w:name w:val="Заголовок 3 Знак"/>
    <w:basedOn w:val="a0"/>
    <w:link w:val="3"/>
    <w:rsid w:val="005914B0"/>
    <w:rPr>
      <w:rFonts w:ascii="Times New Roman" w:eastAsia="Times New Roman" w:hAnsi="Times New Roman" w:cs="Times New Roman"/>
      <w:b/>
      <w:sz w:val="20"/>
      <w:szCs w:val="20"/>
      <w:lang w:val="ru-RU" w:eastAsia="ru-RU"/>
    </w:rPr>
  </w:style>
  <w:style w:type="character" w:customStyle="1" w:styleId="40">
    <w:name w:val="Заголовок 4 Знак"/>
    <w:basedOn w:val="a0"/>
    <w:link w:val="4"/>
    <w:rsid w:val="005914B0"/>
    <w:rPr>
      <w:rFonts w:ascii="Times New Roman" w:eastAsia="Times New Roman" w:hAnsi="Times New Roman" w:cs="Times New Roman"/>
      <w:b/>
      <w:sz w:val="28"/>
      <w:szCs w:val="20"/>
      <w:lang w:val="ru-RU" w:eastAsia="ru-RU"/>
    </w:rPr>
  </w:style>
  <w:style w:type="character" w:customStyle="1" w:styleId="50">
    <w:name w:val="Заголовок 5 Знак"/>
    <w:basedOn w:val="a0"/>
    <w:link w:val="5"/>
    <w:rsid w:val="005914B0"/>
    <w:rPr>
      <w:rFonts w:ascii="Bodo_uzb" w:eastAsia="Times New Roman" w:hAnsi="Bodo_uzb" w:cs="Times New Roman"/>
      <w:b/>
      <w:sz w:val="28"/>
      <w:szCs w:val="20"/>
      <w:lang w:val="ru-RU" w:eastAsia="ru-RU"/>
    </w:rPr>
  </w:style>
  <w:style w:type="character" w:customStyle="1" w:styleId="60">
    <w:name w:val="Заголовок 6 Знак"/>
    <w:basedOn w:val="a0"/>
    <w:link w:val="6"/>
    <w:rsid w:val="005914B0"/>
    <w:rPr>
      <w:rFonts w:ascii="Bodo_uzb" w:eastAsia="Times New Roman" w:hAnsi="Bodo_uzb" w:cs="Times New Roman"/>
      <w:b/>
      <w:bCs/>
      <w:sz w:val="28"/>
      <w:szCs w:val="20"/>
      <w:lang w:val="ru-RU" w:eastAsia="ru-RU"/>
    </w:rPr>
  </w:style>
  <w:style w:type="character" w:customStyle="1" w:styleId="70">
    <w:name w:val="Заголовок 7 Знак"/>
    <w:basedOn w:val="a0"/>
    <w:link w:val="7"/>
    <w:rsid w:val="005914B0"/>
    <w:rPr>
      <w:rFonts w:ascii="Journal Uzbek" w:eastAsia="Times New Roman" w:hAnsi="Journal Uzbek" w:cs="Times New Roman"/>
      <w:i/>
      <w:sz w:val="28"/>
      <w:szCs w:val="20"/>
      <w:lang w:val="ru-RU" w:eastAsia="ru-RU"/>
    </w:rPr>
  </w:style>
  <w:style w:type="paragraph" w:styleId="a3">
    <w:name w:val="Body Text"/>
    <w:basedOn w:val="a"/>
    <w:link w:val="a4"/>
    <w:semiHidden/>
    <w:rsid w:val="005914B0"/>
    <w:pPr>
      <w:jc w:val="both"/>
    </w:pPr>
  </w:style>
  <w:style w:type="character" w:customStyle="1" w:styleId="a4">
    <w:name w:val="Основной текст Знак"/>
    <w:basedOn w:val="a0"/>
    <w:link w:val="a3"/>
    <w:semiHidden/>
    <w:rsid w:val="005914B0"/>
    <w:rPr>
      <w:rFonts w:ascii="Times New Roman" w:eastAsia="Times New Roman" w:hAnsi="Times New Roman" w:cs="Times New Roman"/>
      <w:sz w:val="28"/>
      <w:szCs w:val="20"/>
      <w:lang w:val="ru-RU" w:eastAsia="ru-RU"/>
    </w:rPr>
  </w:style>
  <w:style w:type="paragraph" w:styleId="a5">
    <w:name w:val="Body Text Indent"/>
    <w:basedOn w:val="a"/>
    <w:link w:val="a6"/>
    <w:semiHidden/>
    <w:rsid w:val="005914B0"/>
    <w:pPr>
      <w:ind w:firstLine="720"/>
      <w:jc w:val="both"/>
    </w:pPr>
  </w:style>
  <w:style w:type="character" w:customStyle="1" w:styleId="a6">
    <w:name w:val="Основной текст с отступом Знак"/>
    <w:basedOn w:val="a0"/>
    <w:link w:val="a5"/>
    <w:semiHidden/>
    <w:rsid w:val="005914B0"/>
    <w:rPr>
      <w:rFonts w:ascii="Times New Roman" w:eastAsia="Times New Roman" w:hAnsi="Times New Roman" w:cs="Times New Roman"/>
      <w:sz w:val="28"/>
      <w:szCs w:val="20"/>
      <w:lang w:val="ru-RU" w:eastAsia="ru-RU"/>
    </w:rPr>
  </w:style>
  <w:style w:type="paragraph" w:styleId="21">
    <w:name w:val="Body Text Indent 2"/>
    <w:basedOn w:val="a"/>
    <w:link w:val="22"/>
    <w:semiHidden/>
    <w:rsid w:val="005914B0"/>
    <w:pPr>
      <w:ind w:left="360"/>
      <w:jc w:val="both"/>
    </w:pPr>
  </w:style>
  <w:style w:type="character" w:customStyle="1" w:styleId="22">
    <w:name w:val="Основной текст с отступом 2 Знак"/>
    <w:basedOn w:val="a0"/>
    <w:link w:val="21"/>
    <w:semiHidden/>
    <w:rsid w:val="005914B0"/>
    <w:rPr>
      <w:rFonts w:ascii="Times New Roman" w:eastAsia="Times New Roman" w:hAnsi="Times New Roman" w:cs="Times New Roman"/>
      <w:sz w:val="28"/>
      <w:szCs w:val="20"/>
      <w:lang w:val="ru-RU" w:eastAsia="ru-RU"/>
    </w:rPr>
  </w:style>
  <w:style w:type="paragraph" w:styleId="31">
    <w:name w:val="Body Text Indent 3"/>
    <w:basedOn w:val="a"/>
    <w:link w:val="32"/>
    <w:semiHidden/>
    <w:rsid w:val="005914B0"/>
    <w:pPr>
      <w:ind w:firstLine="709"/>
      <w:jc w:val="both"/>
    </w:pPr>
  </w:style>
  <w:style w:type="character" w:customStyle="1" w:styleId="32">
    <w:name w:val="Основной текст с отступом 3 Знак"/>
    <w:basedOn w:val="a0"/>
    <w:link w:val="31"/>
    <w:semiHidden/>
    <w:rsid w:val="005914B0"/>
    <w:rPr>
      <w:rFonts w:ascii="Times New Roman" w:eastAsia="Times New Roman" w:hAnsi="Times New Roman" w:cs="Times New Roman"/>
      <w:sz w:val="28"/>
      <w:szCs w:val="20"/>
      <w:lang w:val="ru-RU" w:eastAsia="ru-RU"/>
    </w:rPr>
  </w:style>
  <w:style w:type="paragraph" w:styleId="a7">
    <w:name w:val="footnote text"/>
    <w:basedOn w:val="a"/>
    <w:link w:val="a8"/>
    <w:semiHidden/>
    <w:rsid w:val="005914B0"/>
    <w:rPr>
      <w:sz w:val="20"/>
    </w:rPr>
  </w:style>
  <w:style w:type="character" w:customStyle="1" w:styleId="a8">
    <w:name w:val="Текст сноски Знак"/>
    <w:basedOn w:val="a0"/>
    <w:link w:val="a7"/>
    <w:semiHidden/>
    <w:rsid w:val="005914B0"/>
    <w:rPr>
      <w:rFonts w:ascii="Times New Roman" w:eastAsia="Times New Roman" w:hAnsi="Times New Roman" w:cs="Times New Roman"/>
      <w:sz w:val="20"/>
      <w:szCs w:val="20"/>
      <w:lang w:val="ru-RU" w:eastAsia="ru-RU"/>
    </w:rPr>
  </w:style>
  <w:style w:type="character" w:styleId="a9">
    <w:name w:val="footnote reference"/>
    <w:basedOn w:val="a0"/>
    <w:semiHidden/>
    <w:rsid w:val="005914B0"/>
    <w:rPr>
      <w:vertAlign w:val="superscript"/>
    </w:rPr>
  </w:style>
  <w:style w:type="paragraph" w:customStyle="1" w:styleId="BodyText2">
    <w:name w:val="Body Text 2"/>
    <w:basedOn w:val="a"/>
    <w:rsid w:val="005914B0"/>
    <w:pPr>
      <w:spacing w:line="360" w:lineRule="auto"/>
      <w:ind w:firstLine="851"/>
      <w:jc w:val="both"/>
    </w:pPr>
    <w:rPr>
      <w:rFonts w:ascii="Palatino Linotype" w:hAnsi="Palatino Linotype"/>
      <w:lang w:val="uk-UA"/>
    </w:rPr>
  </w:style>
  <w:style w:type="paragraph" w:customStyle="1" w:styleId="BodyText3">
    <w:name w:val="Body Text 3"/>
    <w:basedOn w:val="a"/>
    <w:rsid w:val="005914B0"/>
    <w:pPr>
      <w:spacing w:after="60"/>
      <w:jc w:val="both"/>
    </w:pPr>
    <w:rPr>
      <w:rFonts w:ascii="Palatino Linotype" w:hAnsi="Palatino Linotype"/>
      <w:sz w:val="26"/>
      <w:lang w:val="uk-UA"/>
    </w:rPr>
  </w:style>
  <w:style w:type="paragraph" w:styleId="23">
    <w:name w:val="Body Text 2"/>
    <w:basedOn w:val="a"/>
    <w:link w:val="24"/>
    <w:semiHidden/>
    <w:rsid w:val="005914B0"/>
    <w:pPr>
      <w:jc w:val="center"/>
    </w:pPr>
    <w:rPr>
      <w:b/>
    </w:rPr>
  </w:style>
  <w:style w:type="character" w:customStyle="1" w:styleId="24">
    <w:name w:val="Основной текст 2 Знак"/>
    <w:basedOn w:val="a0"/>
    <w:link w:val="23"/>
    <w:semiHidden/>
    <w:rsid w:val="005914B0"/>
    <w:rPr>
      <w:rFonts w:ascii="Times New Roman" w:eastAsia="Times New Roman" w:hAnsi="Times New Roman" w:cs="Times New Roman"/>
      <w:b/>
      <w:sz w:val="28"/>
      <w:szCs w:val="20"/>
      <w:lang w:val="ru-RU" w:eastAsia="ru-RU"/>
    </w:rPr>
  </w:style>
  <w:style w:type="paragraph" w:styleId="33">
    <w:name w:val="Body Text 3"/>
    <w:basedOn w:val="a"/>
    <w:link w:val="34"/>
    <w:semiHidden/>
    <w:rsid w:val="005914B0"/>
    <w:pPr>
      <w:jc w:val="center"/>
    </w:pPr>
    <w:rPr>
      <w:b/>
    </w:rPr>
  </w:style>
  <w:style w:type="character" w:customStyle="1" w:styleId="34">
    <w:name w:val="Основной текст 3 Знак"/>
    <w:basedOn w:val="a0"/>
    <w:link w:val="33"/>
    <w:semiHidden/>
    <w:rsid w:val="005914B0"/>
    <w:rPr>
      <w:rFonts w:ascii="Times New Roman" w:eastAsia="Times New Roman" w:hAnsi="Times New Roman" w:cs="Times New Roman"/>
      <w:b/>
      <w:sz w:val="28"/>
      <w:szCs w:val="20"/>
      <w:lang w:val="ru-RU" w:eastAsia="ru-RU"/>
    </w:rPr>
  </w:style>
  <w:style w:type="paragraph" w:styleId="aa">
    <w:name w:val="Title"/>
    <w:basedOn w:val="a"/>
    <w:link w:val="ab"/>
    <w:qFormat/>
    <w:rsid w:val="005914B0"/>
    <w:pPr>
      <w:jc w:val="center"/>
      <w:outlineLvl w:val="0"/>
    </w:pPr>
    <w:rPr>
      <w:b/>
      <w:kern w:val="28"/>
    </w:rPr>
  </w:style>
  <w:style w:type="character" w:customStyle="1" w:styleId="ab">
    <w:name w:val="Название Знак"/>
    <w:basedOn w:val="a0"/>
    <w:link w:val="aa"/>
    <w:rsid w:val="005914B0"/>
    <w:rPr>
      <w:rFonts w:ascii="Times New Roman" w:eastAsia="Times New Roman" w:hAnsi="Times New Roman" w:cs="Times New Roman"/>
      <w:b/>
      <w:kern w:val="28"/>
      <w:sz w:val="28"/>
      <w:szCs w:val="20"/>
      <w:lang w:val="ru-RU" w:eastAsia="ru-RU"/>
    </w:rPr>
  </w:style>
  <w:style w:type="paragraph" w:customStyle="1" w:styleId="BodyText21">
    <w:name w:val="Body Text 21"/>
    <w:basedOn w:val="Normal"/>
    <w:rsid w:val="005914B0"/>
    <w:pPr>
      <w:spacing w:line="288" w:lineRule="auto"/>
      <w:jc w:val="both"/>
    </w:pPr>
    <w:rPr>
      <w:b/>
    </w:rPr>
  </w:style>
  <w:style w:type="paragraph" w:customStyle="1" w:styleId="Normal">
    <w:name w:val="Normal"/>
    <w:rsid w:val="005914B0"/>
    <w:pPr>
      <w:spacing w:after="0" w:line="240" w:lineRule="auto"/>
    </w:pPr>
    <w:rPr>
      <w:rFonts w:ascii="Times New Roman" w:eastAsia="Times New Roman" w:hAnsi="Times New Roman" w:cs="Times New Roman"/>
      <w:sz w:val="28"/>
      <w:szCs w:val="20"/>
      <w:lang w:val="ru-RU" w:eastAsia="ru-RU"/>
    </w:rPr>
  </w:style>
  <w:style w:type="character" w:styleId="ac">
    <w:name w:val="Hyperlink"/>
    <w:basedOn w:val="a0"/>
    <w:semiHidden/>
    <w:rsid w:val="005914B0"/>
    <w:rPr>
      <w:color w:val="0000FF"/>
      <w:u w:val="single"/>
    </w:rPr>
  </w:style>
  <w:style w:type="character" w:styleId="ad">
    <w:name w:val="FollowedHyperlink"/>
    <w:basedOn w:val="a0"/>
    <w:semiHidden/>
    <w:rsid w:val="005914B0"/>
    <w:rPr>
      <w:color w:val="800080"/>
      <w:u w:val="single"/>
    </w:rPr>
  </w:style>
  <w:style w:type="character" w:customStyle="1" w:styleId="ae">
    <w:name w:val="знак сноски"/>
    <w:basedOn w:val="a0"/>
    <w:rsid w:val="005914B0"/>
    <w:rPr>
      <w:vertAlign w:val="superscript"/>
    </w:rPr>
  </w:style>
  <w:style w:type="paragraph" w:styleId="af">
    <w:name w:val="header"/>
    <w:basedOn w:val="a"/>
    <w:link w:val="af0"/>
    <w:semiHidden/>
    <w:rsid w:val="005914B0"/>
    <w:pPr>
      <w:tabs>
        <w:tab w:val="center" w:pos="4677"/>
        <w:tab w:val="right" w:pos="9355"/>
      </w:tabs>
    </w:pPr>
    <w:rPr>
      <w:rFonts w:ascii="Journal Uzbek" w:hAnsi="Journal Uzbek"/>
      <w:szCs w:val="24"/>
    </w:rPr>
  </w:style>
  <w:style w:type="character" w:customStyle="1" w:styleId="af0">
    <w:name w:val="Верхний колонтитул Знак"/>
    <w:basedOn w:val="a0"/>
    <w:link w:val="af"/>
    <w:semiHidden/>
    <w:rsid w:val="005914B0"/>
    <w:rPr>
      <w:rFonts w:ascii="Journal Uzbek" w:eastAsia="Times New Roman" w:hAnsi="Journal Uzbek" w:cs="Times New Roman"/>
      <w:sz w:val="28"/>
      <w:szCs w:val="24"/>
      <w:lang w:val="ru-RU" w:eastAsia="ru-RU"/>
    </w:rPr>
  </w:style>
  <w:style w:type="paragraph" w:customStyle="1" w:styleId="af1">
    <w:name w:val="текст сноски"/>
    <w:basedOn w:val="a"/>
    <w:rsid w:val="005914B0"/>
    <w:rPr>
      <w:sz w:val="20"/>
    </w:rPr>
  </w:style>
  <w:style w:type="paragraph" w:styleId="af2">
    <w:name w:val="Normal (Web)"/>
    <w:basedOn w:val="a"/>
    <w:semiHidden/>
    <w:rsid w:val="005914B0"/>
    <w:pPr>
      <w:spacing w:before="100" w:beforeAutospacing="1" w:after="100" w:afterAutospacing="1"/>
    </w:pPr>
    <w:rPr>
      <w:color w:val="000000"/>
      <w:sz w:val="24"/>
      <w:szCs w:val="24"/>
    </w:rPr>
  </w:style>
  <w:style w:type="paragraph" w:customStyle="1" w:styleId="normal1">
    <w:name w:val="normal1"/>
    <w:basedOn w:val="a"/>
    <w:rsid w:val="005914B0"/>
    <w:pPr>
      <w:spacing w:before="100" w:beforeAutospacing="1" w:after="100" w:afterAutospacing="1"/>
    </w:pPr>
    <w:rPr>
      <w:color w:val="000000"/>
      <w:sz w:val="24"/>
      <w:szCs w:val="24"/>
    </w:rPr>
  </w:style>
  <w:style w:type="paragraph" w:styleId="af3">
    <w:name w:val="endnote text"/>
    <w:basedOn w:val="a"/>
    <w:link w:val="af4"/>
    <w:semiHidden/>
    <w:rsid w:val="005914B0"/>
    <w:pPr>
      <w:autoSpaceDE w:val="0"/>
      <w:autoSpaceDN w:val="0"/>
    </w:pPr>
    <w:rPr>
      <w:sz w:val="20"/>
    </w:rPr>
  </w:style>
  <w:style w:type="character" w:customStyle="1" w:styleId="af4">
    <w:name w:val="Текст концевой сноски Знак"/>
    <w:basedOn w:val="a0"/>
    <w:link w:val="af3"/>
    <w:semiHidden/>
    <w:rsid w:val="005914B0"/>
    <w:rPr>
      <w:rFonts w:ascii="Times New Roman" w:eastAsia="Times New Roman" w:hAnsi="Times New Roman" w:cs="Times New Roman"/>
      <w:sz w:val="20"/>
      <w:szCs w:val="20"/>
      <w:lang w:val="ru-RU" w:eastAsia="ru-RU"/>
    </w:rPr>
  </w:style>
  <w:style w:type="character" w:styleId="af5">
    <w:name w:val="page number"/>
    <w:basedOn w:val="a0"/>
    <w:semiHidden/>
    <w:rsid w:val="005914B0"/>
  </w:style>
  <w:style w:type="paragraph" w:styleId="af6">
    <w:name w:val="footer"/>
    <w:basedOn w:val="a"/>
    <w:link w:val="af7"/>
    <w:semiHidden/>
    <w:rsid w:val="005914B0"/>
    <w:pPr>
      <w:tabs>
        <w:tab w:val="center" w:pos="4677"/>
        <w:tab w:val="right" w:pos="9355"/>
      </w:tabs>
    </w:pPr>
    <w:rPr>
      <w:rFonts w:ascii="Journal Uzbek" w:hAnsi="Journal Uzbek"/>
      <w:szCs w:val="24"/>
    </w:rPr>
  </w:style>
  <w:style w:type="character" w:customStyle="1" w:styleId="af7">
    <w:name w:val="Нижний колонтитул Знак"/>
    <w:basedOn w:val="a0"/>
    <w:link w:val="af6"/>
    <w:semiHidden/>
    <w:rsid w:val="005914B0"/>
    <w:rPr>
      <w:rFonts w:ascii="Journal Uzbek" w:eastAsia="Times New Roman" w:hAnsi="Journal Uzbek" w:cs="Times New Roman"/>
      <w:sz w:val="28"/>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14B0"/>
    <w:pPr>
      <w:spacing w:after="0" w:line="240" w:lineRule="auto"/>
    </w:pPr>
    <w:rPr>
      <w:rFonts w:ascii="Times New Roman" w:eastAsia="Times New Roman" w:hAnsi="Times New Roman" w:cs="Times New Roman"/>
      <w:sz w:val="28"/>
      <w:szCs w:val="20"/>
      <w:lang w:val="ru-RU" w:eastAsia="ru-RU"/>
    </w:rPr>
  </w:style>
  <w:style w:type="paragraph" w:styleId="1">
    <w:name w:val="heading 1"/>
    <w:basedOn w:val="a"/>
    <w:next w:val="a"/>
    <w:link w:val="10"/>
    <w:qFormat/>
    <w:rsid w:val="005914B0"/>
    <w:pPr>
      <w:keepNext/>
      <w:jc w:val="center"/>
      <w:outlineLvl w:val="0"/>
    </w:pPr>
    <w:rPr>
      <w:b/>
    </w:rPr>
  </w:style>
  <w:style w:type="paragraph" w:styleId="2">
    <w:name w:val="heading 2"/>
    <w:basedOn w:val="a"/>
    <w:next w:val="a"/>
    <w:link w:val="20"/>
    <w:qFormat/>
    <w:rsid w:val="005914B0"/>
    <w:pPr>
      <w:keepNext/>
      <w:ind w:left="-108"/>
      <w:jc w:val="both"/>
      <w:outlineLvl w:val="1"/>
    </w:pPr>
    <w:rPr>
      <w:b/>
      <w:sz w:val="24"/>
    </w:rPr>
  </w:style>
  <w:style w:type="paragraph" w:styleId="3">
    <w:name w:val="heading 3"/>
    <w:basedOn w:val="a"/>
    <w:next w:val="a"/>
    <w:link w:val="30"/>
    <w:qFormat/>
    <w:rsid w:val="005914B0"/>
    <w:pPr>
      <w:keepNext/>
      <w:jc w:val="center"/>
      <w:outlineLvl w:val="2"/>
    </w:pPr>
    <w:rPr>
      <w:b/>
      <w:sz w:val="20"/>
    </w:rPr>
  </w:style>
  <w:style w:type="paragraph" w:styleId="4">
    <w:name w:val="heading 4"/>
    <w:basedOn w:val="a"/>
    <w:next w:val="a"/>
    <w:link w:val="40"/>
    <w:qFormat/>
    <w:rsid w:val="005914B0"/>
    <w:pPr>
      <w:keepNext/>
      <w:ind w:left="360"/>
      <w:jc w:val="both"/>
      <w:outlineLvl w:val="3"/>
    </w:pPr>
    <w:rPr>
      <w:b/>
    </w:rPr>
  </w:style>
  <w:style w:type="paragraph" w:styleId="5">
    <w:name w:val="heading 5"/>
    <w:basedOn w:val="a"/>
    <w:next w:val="a"/>
    <w:link w:val="50"/>
    <w:qFormat/>
    <w:rsid w:val="005914B0"/>
    <w:pPr>
      <w:keepNext/>
      <w:ind w:firstLine="567"/>
      <w:jc w:val="both"/>
      <w:outlineLvl w:val="4"/>
    </w:pPr>
    <w:rPr>
      <w:rFonts w:ascii="Bodo_uzb" w:hAnsi="Bodo_uzb"/>
      <w:b/>
    </w:rPr>
  </w:style>
  <w:style w:type="paragraph" w:styleId="6">
    <w:name w:val="heading 6"/>
    <w:basedOn w:val="a"/>
    <w:next w:val="a"/>
    <w:link w:val="60"/>
    <w:qFormat/>
    <w:rsid w:val="005914B0"/>
    <w:pPr>
      <w:keepNext/>
      <w:ind w:left="567" w:hanging="567"/>
      <w:jc w:val="both"/>
      <w:outlineLvl w:val="5"/>
    </w:pPr>
    <w:rPr>
      <w:rFonts w:ascii="Bodo_uzb" w:hAnsi="Bodo_uzb"/>
      <w:b/>
      <w:bCs/>
    </w:rPr>
  </w:style>
  <w:style w:type="paragraph" w:styleId="7">
    <w:name w:val="heading 7"/>
    <w:basedOn w:val="a"/>
    <w:next w:val="a"/>
    <w:link w:val="70"/>
    <w:qFormat/>
    <w:rsid w:val="005914B0"/>
    <w:pPr>
      <w:keepNext/>
      <w:outlineLvl w:val="6"/>
    </w:pPr>
    <w:rPr>
      <w:rFonts w:ascii="Journal Uzbek" w:hAnsi="Journal Uzbek"/>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914B0"/>
    <w:rPr>
      <w:rFonts w:ascii="Times New Roman" w:eastAsia="Times New Roman" w:hAnsi="Times New Roman" w:cs="Times New Roman"/>
      <w:b/>
      <w:sz w:val="28"/>
      <w:szCs w:val="20"/>
      <w:lang w:val="ru-RU" w:eastAsia="ru-RU"/>
    </w:rPr>
  </w:style>
  <w:style w:type="character" w:customStyle="1" w:styleId="20">
    <w:name w:val="Заголовок 2 Знак"/>
    <w:basedOn w:val="a0"/>
    <w:link w:val="2"/>
    <w:rsid w:val="005914B0"/>
    <w:rPr>
      <w:rFonts w:ascii="Times New Roman" w:eastAsia="Times New Roman" w:hAnsi="Times New Roman" w:cs="Times New Roman"/>
      <w:b/>
      <w:sz w:val="24"/>
      <w:szCs w:val="20"/>
      <w:lang w:val="ru-RU" w:eastAsia="ru-RU"/>
    </w:rPr>
  </w:style>
  <w:style w:type="character" w:customStyle="1" w:styleId="30">
    <w:name w:val="Заголовок 3 Знак"/>
    <w:basedOn w:val="a0"/>
    <w:link w:val="3"/>
    <w:rsid w:val="005914B0"/>
    <w:rPr>
      <w:rFonts w:ascii="Times New Roman" w:eastAsia="Times New Roman" w:hAnsi="Times New Roman" w:cs="Times New Roman"/>
      <w:b/>
      <w:sz w:val="20"/>
      <w:szCs w:val="20"/>
      <w:lang w:val="ru-RU" w:eastAsia="ru-RU"/>
    </w:rPr>
  </w:style>
  <w:style w:type="character" w:customStyle="1" w:styleId="40">
    <w:name w:val="Заголовок 4 Знак"/>
    <w:basedOn w:val="a0"/>
    <w:link w:val="4"/>
    <w:rsid w:val="005914B0"/>
    <w:rPr>
      <w:rFonts w:ascii="Times New Roman" w:eastAsia="Times New Roman" w:hAnsi="Times New Roman" w:cs="Times New Roman"/>
      <w:b/>
      <w:sz w:val="28"/>
      <w:szCs w:val="20"/>
      <w:lang w:val="ru-RU" w:eastAsia="ru-RU"/>
    </w:rPr>
  </w:style>
  <w:style w:type="character" w:customStyle="1" w:styleId="50">
    <w:name w:val="Заголовок 5 Знак"/>
    <w:basedOn w:val="a0"/>
    <w:link w:val="5"/>
    <w:rsid w:val="005914B0"/>
    <w:rPr>
      <w:rFonts w:ascii="Bodo_uzb" w:eastAsia="Times New Roman" w:hAnsi="Bodo_uzb" w:cs="Times New Roman"/>
      <w:b/>
      <w:sz w:val="28"/>
      <w:szCs w:val="20"/>
      <w:lang w:val="ru-RU" w:eastAsia="ru-RU"/>
    </w:rPr>
  </w:style>
  <w:style w:type="character" w:customStyle="1" w:styleId="60">
    <w:name w:val="Заголовок 6 Знак"/>
    <w:basedOn w:val="a0"/>
    <w:link w:val="6"/>
    <w:rsid w:val="005914B0"/>
    <w:rPr>
      <w:rFonts w:ascii="Bodo_uzb" w:eastAsia="Times New Roman" w:hAnsi="Bodo_uzb" w:cs="Times New Roman"/>
      <w:b/>
      <w:bCs/>
      <w:sz w:val="28"/>
      <w:szCs w:val="20"/>
      <w:lang w:val="ru-RU" w:eastAsia="ru-RU"/>
    </w:rPr>
  </w:style>
  <w:style w:type="character" w:customStyle="1" w:styleId="70">
    <w:name w:val="Заголовок 7 Знак"/>
    <w:basedOn w:val="a0"/>
    <w:link w:val="7"/>
    <w:rsid w:val="005914B0"/>
    <w:rPr>
      <w:rFonts w:ascii="Journal Uzbek" w:eastAsia="Times New Roman" w:hAnsi="Journal Uzbek" w:cs="Times New Roman"/>
      <w:i/>
      <w:sz w:val="28"/>
      <w:szCs w:val="20"/>
      <w:lang w:val="ru-RU" w:eastAsia="ru-RU"/>
    </w:rPr>
  </w:style>
  <w:style w:type="paragraph" w:styleId="a3">
    <w:name w:val="Body Text"/>
    <w:basedOn w:val="a"/>
    <w:link w:val="a4"/>
    <w:semiHidden/>
    <w:rsid w:val="005914B0"/>
    <w:pPr>
      <w:jc w:val="both"/>
    </w:pPr>
  </w:style>
  <w:style w:type="character" w:customStyle="1" w:styleId="a4">
    <w:name w:val="Основной текст Знак"/>
    <w:basedOn w:val="a0"/>
    <w:link w:val="a3"/>
    <w:semiHidden/>
    <w:rsid w:val="005914B0"/>
    <w:rPr>
      <w:rFonts w:ascii="Times New Roman" w:eastAsia="Times New Roman" w:hAnsi="Times New Roman" w:cs="Times New Roman"/>
      <w:sz w:val="28"/>
      <w:szCs w:val="20"/>
      <w:lang w:val="ru-RU" w:eastAsia="ru-RU"/>
    </w:rPr>
  </w:style>
  <w:style w:type="paragraph" w:styleId="a5">
    <w:name w:val="Body Text Indent"/>
    <w:basedOn w:val="a"/>
    <w:link w:val="a6"/>
    <w:semiHidden/>
    <w:rsid w:val="005914B0"/>
    <w:pPr>
      <w:ind w:firstLine="720"/>
      <w:jc w:val="both"/>
    </w:pPr>
  </w:style>
  <w:style w:type="character" w:customStyle="1" w:styleId="a6">
    <w:name w:val="Основной текст с отступом Знак"/>
    <w:basedOn w:val="a0"/>
    <w:link w:val="a5"/>
    <w:semiHidden/>
    <w:rsid w:val="005914B0"/>
    <w:rPr>
      <w:rFonts w:ascii="Times New Roman" w:eastAsia="Times New Roman" w:hAnsi="Times New Roman" w:cs="Times New Roman"/>
      <w:sz w:val="28"/>
      <w:szCs w:val="20"/>
      <w:lang w:val="ru-RU" w:eastAsia="ru-RU"/>
    </w:rPr>
  </w:style>
  <w:style w:type="paragraph" w:styleId="21">
    <w:name w:val="Body Text Indent 2"/>
    <w:basedOn w:val="a"/>
    <w:link w:val="22"/>
    <w:semiHidden/>
    <w:rsid w:val="005914B0"/>
    <w:pPr>
      <w:ind w:left="360"/>
      <w:jc w:val="both"/>
    </w:pPr>
  </w:style>
  <w:style w:type="character" w:customStyle="1" w:styleId="22">
    <w:name w:val="Основной текст с отступом 2 Знак"/>
    <w:basedOn w:val="a0"/>
    <w:link w:val="21"/>
    <w:semiHidden/>
    <w:rsid w:val="005914B0"/>
    <w:rPr>
      <w:rFonts w:ascii="Times New Roman" w:eastAsia="Times New Roman" w:hAnsi="Times New Roman" w:cs="Times New Roman"/>
      <w:sz w:val="28"/>
      <w:szCs w:val="20"/>
      <w:lang w:val="ru-RU" w:eastAsia="ru-RU"/>
    </w:rPr>
  </w:style>
  <w:style w:type="paragraph" w:styleId="31">
    <w:name w:val="Body Text Indent 3"/>
    <w:basedOn w:val="a"/>
    <w:link w:val="32"/>
    <w:semiHidden/>
    <w:rsid w:val="005914B0"/>
    <w:pPr>
      <w:ind w:firstLine="709"/>
      <w:jc w:val="both"/>
    </w:pPr>
  </w:style>
  <w:style w:type="character" w:customStyle="1" w:styleId="32">
    <w:name w:val="Основной текст с отступом 3 Знак"/>
    <w:basedOn w:val="a0"/>
    <w:link w:val="31"/>
    <w:semiHidden/>
    <w:rsid w:val="005914B0"/>
    <w:rPr>
      <w:rFonts w:ascii="Times New Roman" w:eastAsia="Times New Roman" w:hAnsi="Times New Roman" w:cs="Times New Roman"/>
      <w:sz w:val="28"/>
      <w:szCs w:val="20"/>
      <w:lang w:val="ru-RU" w:eastAsia="ru-RU"/>
    </w:rPr>
  </w:style>
  <w:style w:type="paragraph" w:styleId="a7">
    <w:name w:val="footnote text"/>
    <w:basedOn w:val="a"/>
    <w:link w:val="a8"/>
    <w:semiHidden/>
    <w:rsid w:val="005914B0"/>
    <w:rPr>
      <w:sz w:val="20"/>
    </w:rPr>
  </w:style>
  <w:style w:type="character" w:customStyle="1" w:styleId="a8">
    <w:name w:val="Текст сноски Знак"/>
    <w:basedOn w:val="a0"/>
    <w:link w:val="a7"/>
    <w:semiHidden/>
    <w:rsid w:val="005914B0"/>
    <w:rPr>
      <w:rFonts w:ascii="Times New Roman" w:eastAsia="Times New Roman" w:hAnsi="Times New Roman" w:cs="Times New Roman"/>
      <w:sz w:val="20"/>
      <w:szCs w:val="20"/>
      <w:lang w:val="ru-RU" w:eastAsia="ru-RU"/>
    </w:rPr>
  </w:style>
  <w:style w:type="character" w:styleId="a9">
    <w:name w:val="footnote reference"/>
    <w:basedOn w:val="a0"/>
    <w:semiHidden/>
    <w:rsid w:val="005914B0"/>
    <w:rPr>
      <w:vertAlign w:val="superscript"/>
    </w:rPr>
  </w:style>
  <w:style w:type="paragraph" w:customStyle="1" w:styleId="BodyText2">
    <w:name w:val="Body Text 2"/>
    <w:basedOn w:val="a"/>
    <w:rsid w:val="005914B0"/>
    <w:pPr>
      <w:spacing w:line="360" w:lineRule="auto"/>
      <w:ind w:firstLine="851"/>
      <w:jc w:val="both"/>
    </w:pPr>
    <w:rPr>
      <w:rFonts w:ascii="Palatino Linotype" w:hAnsi="Palatino Linotype"/>
      <w:lang w:val="uk-UA"/>
    </w:rPr>
  </w:style>
  <w:style w:type="paragraph" w:customStyle="1" w:styleId="BodyText3">
    <w:name w:val="Body Text 3"/>
    <w:basedOn w:val="a"/>
    <w:rsid w:val="005914B0"/>
    <w:pPr>
      <w:spacing w:after="60"/>
      <w:jc w:val="both"/>
    </w:pPr>
    <w:rPr>
      <w:rFonts w:ascii="Palatino Linotype" w:hAnsi="Palatino Linotype"/>
      <w:sz w:val="26"/>
      <w:lang w:val="uk-UA"/>
    </w:rPr>
  </w:style>
  <w:style w:type="paragraph" w:styleId="23">
    <w:name w:val="Body Text 2"/>
    <w:basedOn w:val="a"/>
    <w:link w:val="24"/>
    <w:semiHidden/>
    <w:rsid w:val="005914B0"/>
    <w:pPr>
      <w:jc w:val="center"/>
    </w:pPr>
    <w:rPr>
      <w:b/>
    </w:rPr>
  </w:style>
  <w:style w:type="character" w:customStyle="1" w:styleId="24">
    <w:name w:val="Основной текст 2 Знак"/>
    <w:basedOn w:val="a0"/>
    <w:link w:val="23"/>
    <w:semiHidden/>
    <w:rsid w:val="005914B0"/>
    <w:rPr>
      <w:rFonts w:ascii="Times New Roman" w:eastAsia="Times New Roman" w:hAnsi="Times New Roman" w:cs="Times New Roman"/>
      <w:b/>
      <w:sz w:val="28"/>
      <w:szCs w:val="20"/>
      <w:lang w:val="ru-RU" w:eastAsia="ru-RU"/>
    </w:rPr>
  </w:style>
  <w:style w:type="paragraph" w:styleId="33">
    <w:name w:val="Body Text 3"/>
    <w:basedOn w:val="a"/>
    <w:link w:val="34"/>
    <w:semiHidden/>
    <w:rsid w:val="005914B0"/>
    <w:pPr>
      <w:jc w:val="center"/>
    </w:pPr>
    <w:rPr>
      <w:b/>
    </w:rPr>
  </w:style>
  <w:style w:type="character" w:customStyle="1" w:styleId="34">
    <w:name w:val="Основной текст 3 Знак"/>
    <w:basedOn w:val="a0"/>
    <w:link w:val="33"/>
    <w:semiHidden/>
    <w:rsid w:val="005914B0"/>
    <w:rPr>
      <w:rFonts w:ascii="Times New Roman" w:eastAsia="Times New Roman" w:hAnsi="Times New Roman" w:cs="Times New Roman"/>
      <w:b/>
      <w:sz w:val="28"/>
      <w:szCs w:val="20"/>
      <w:lang w:val="ru-RU" w:eastAsia="ru-RU"/>
    </w:rPr>
  </w:style>
  <w:style w:type="paragraph" w:styleId="aa">
    <w:name w:val="Title"/>
    <w:basedOn w:val="a"/>
    <w:link w:val="ab"/>
    <w:qFormat/>
    <w:rsid w:val="005914B0"/>
    <w:pPr>
      <w:jc w:val="center"/>
      <w:outlineLvl w:val="0"/>
    </w:pPr>
    <w:rPr>
      <w:b/>
      <w:kern w:val="28"/>
    </w:rPr>
  </w:style>
  <w:style w:type="character" w:customStyle="1" w:styleId="ab">
    <w:name w:val="Название Знак"/>
    <w:basedOn w:val="a0"/>
    <w:link w:val="aa"/>
    <w:rsid w:val="005914B0"/>
    <w:rPr>
      <w:rFonts w:ascii="Times New Roman" w:eastAsia="Times New Roman" w:hAnsi="Times New Roman" w:cs="Times New Roman"/>
      <w:b/>
      <w:kern w:val="28"/>
      <w:sz w:val="28"/>
      <w:szCs w:val="20"/>
      <w:lang w:val="ru-RU" w:eastAsia="ru-RU"/>
    </w:rPr>
  </w:style>
  <w:style w:type="paragraph" w:customStyle="1" w:styleId="BodyText21">
    <w:name w:val="Body Text 21"/>
    <w:basedOn w:val="Normal"/>
    <w:rsid w:val="005914B0"/>
    <w:pPr>
      <w:spacing w:line="288" w:lineRule="auto"/>
      <w:jc w:val="both"/>
    </w:pPr>
    <w:rPr>
      <w:b/>
    </w:rPr>
  </w:style>
  <w:style w:type="paragraph" w:customStyle="1" w:styleId="Normal">
    <w:name w:val="Normal"/>
    <w:rsid w:val="005914B0"/>
    <w:pPr>
      <w:spacing w:after="0" w:line="240" w:lineRule="auto"/>
    </w:pPr>
    <w:rPr>
      <w:rFonts w:ascii="Times New Roman" w:eastAsia="Times New Roman" w:hAnsi="Times New Roman" w:cs="Times New Roman"/>
      <w:sz w:val="28"/>
      <w:szCs w:val="20"/>
      <w:lang w:val="ru-RU" w:eastAsia="ru-RU"/>
    </w:rPr>
  </w:style>
  <w:style w:type="character" w:styleId="ac">
    <w:name w:val="Hyperlink"/>
    <w:basedOn w:val="a0"/>
    <w:semiHidden/>
    <w:rsid w:val="005914B0"/>
    <w:rPr>
      <w:color w:val="0000FF"/>
      <w:u w:val="single"/>
    </w:rPr>
  </w:style>
  <w:style w:type="character" w:styleId="ad">
    <w:name w:val="FollowedHyperlink"/>
    <w:basedOn w:val="a0"/>
    <w:semiHidden/>
    <w:rsid w:val="005914B0"/>
    <w:rPr>
      <w:color w:val="800080"/>
      <w:u w:val="single"/>
    </w:rPr>
  </w:style>
  <w:style w:type="character" w:customStyle="1" w:styleId="ae">
    <w:name w:val="знак сноски"/>
    <w:basedOn w:val="a0"/>
    <w:rsid w:val="005914B0"/>
    <w:rPr>
      <w:vertAlign w:val="superscript"/>
    </w:rPr>
  </w:style>
  <w:style w:type="paragraph" w:styleId="af">
    <w:name w:val="header"/>
    <w:basedOn w:val="a"/>
    <w:link w:val="af0"/>
    <w:semiHidden/>
    <w:rsid w:val="005914B0"/>
    <w:pPr>
      <w:tabs>
        <w:tab w:val="center" w:pos="4677"/>
        <w:tab w:val="right" w:pos="9355"/>
      </w:tabs>
    </w:pPr>
    <w:rPr>
      <w:rFonts w:ascii="Journal Uzbek" w:hAnsi="Journal Uzbek"/>
      <w:szCs w:val="24"/>
    </w:rPr>
  </w:style>
  <w:style w:type="character" w:customStyle="1" w:styleId="af0">
    <w:name w:val="Верхний колонтитул Знак"/>
    <w:basedOn w:val="a0"/>
    <w:link w:val="af"/>
    <w:semiHidden/>
    <w:rsid w:val="005914B0"/>
    <w:rPr>
      <w:rFonts w:ascii="Journal Uzbek" w:eastAsia="Times New Roman" w:hAnsi="Journal Uzbek" w:cs="Times New Roman"/>
      <w:sz w:val="28"/>
      <w:szCs w:val="24"/>
      <w:lang w:val="ru-RU" w:eastAsia="ru-RU"/>
    </w:rPr>
  </w:style>
  <w:style w:type="paragraph" w:customStyle="1" w:styleId="af1">
    <w:name w:val="текст сноски"/>
    <w:basedOn w:val="a"/>
    <w:rsid w:val="005914B0"/>
    <w:rPr>
      <w:sz w:val="20"/>
    </w:rPr>
  </w:style>
  <w:style w:type="paragraph" w:styleId="af2">
    <w:name w:val="Normal (Web)"/>
    <w:basedOn w:val="a"/>
    <w:semiHidden/>
    <w:rsid w:val="005914B0"/>
    <w:pPr>
      <w:spacing w:before="100" w:beforeAutospacing="1" w:after="100" w:afterAutospacing="1"/>
    </w:pPr>
    <w:rPr>
      <w:color w:val="000000"/>
      <w:sz w:val="24"/>
      <w:szCs w:val="24"/>
    </w:rPr>
  </w:style>
  <w:style w:type="paragraph" w:customStyle="1" w:styleId="normal1">
    <w:name w:val="normal1"/>
    <w:basedOn w:val="a"/>
    <w:rsid w:val="005914B0"/>
    <w:pPr>
      <w:spacing w:before="100" w:beforeAutospacing="1" w:after="100" w:afterAutospacing="1"/>
    </w:pPr>
    <w:rPr>
      <w:color w:val="000000"/>
      <w:sz w:val="24"/>
      <w:szCs w:val="24"/>
    </w:rPr>
  </w:style>
  <w:style w:type="paragraph" w:styleId="af3">
    <w:name w:val="endnote text"/>
    <w:basedOn w:val="a"/>
    <w:link w:val="af4"/>
    <w:semiHidden/>
    <w:rsid w:val="005914B0"/>
    <w:pPr>
      <w:autoSpaceDE w:val="0"/>
      <w:autoSpaceDN w:val="0"/>
    </w:pPr>
    <w:rPr>
      <w:sz w:val="20"/>
    </w:rPr>
  </w:style>
  <w:style w:type="character" w:customStyle="1" w:styleId="af4">
    <w:name w:val="Текст концевой сноски Знак"/>
    <w:basedOn w:val="a0"/>
    <w:link w:val="af3"/>
    <w:semiHidden/>
    <w:rsid w:val="005914B0"/>
    <w:rPr>
      <w:rFonts w:ascii="Times New Roman" w:eastAsia="Times New Roman" w:hAnsi="Times New Roman" w:cs="Times New Roman"/>
      <w:sz w:val="20"/>
      <w:szCs w:val="20"/>
      <w:lang w:val="ru-RU" w:eastAsia="ru-RU"/>
    </w:rPr>
  </w:style>
  <w:style w:type="character" w:styleId="af5">
    <w:name w:val="page number"/>
    <w:basedOn w:val="a0"/>
    <w:semiHidden/>
    <w:rsid w:val="005914B0"/>
  </w:style>
  <w:style w:type="paragraph" w:styleId="af6">
    <w:name w:val="footer"/>
    <w:basedOn w:val="a"/>
    <w:link w:val="af7"/>
    <w:semiHidden/>
    <w:rsid w:val="005914B0"/>
    <w:pPr>
      <w:tabs>
        <w:tab w:val="center" w:pos="4677"/>
        <w:tab w:val="right" w:pos="9355"/>
      </w:tabs>
    </w:pPr>
    <w:rPr>
      <w:rFonts w:ascii="Journal Uzbek" w:hAnsi="Journal Uzbek"/>
      <w:szCs w:val="24"/>
    </w:rPr>
  </w:style>
  <w:style w:type="character" w:customStyle="1" w:styleId="af7">
    <w:name w:val="Нижний колонтитул Знак"/>
    <w:basedOn w:val="a0"/>
    <w:link w:val="af6"/>
    <w:semiHidden/>
    <w:rsid w:val="005914B0"/>
    <w:rPr>
      <w:rFonts w:ascii="Journal Uzbek" w:eastAsia="Times New Roman" w:hAnsi="Journal Uzbek" w:cs="Times New Roman"/>
      <w:sz w:val="28"/>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8097</Words>
  <Characters>46153</Characters>
  <Application>Microsoft Office Word</Application>
  <DocSecurity>0</DocSecurity>
  <Lines>384</Lines>
  <Paragraphs>108</Paragraphs>
  <ScaleCrop>false</ScaleCrop>
  <Company>Home</Company>
  <LinksUpToDate>false</LinksUpToDate>
  <CharactersWithSpaces>54142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2012-11-04T13:30:00Z</dcterms:created>
  <dcterms:modified xsi:type="dcterms:W3CDTF">2012-11-04T13:30:00Z</dcterms:modified>
</cp:coreProperties>
</file>